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E9DDC8" w14:textId="77777777" w:rsidR="008D2F35" w:rsidRDefault="008D2F35" w:rsidP="008D2F35">
      <w:pPr>
        <w:ind w:left="-709"/>
        <w:jc w:val="center"/>
      </w:pPr>
      <w:r w:rsidRPr="008D2F3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C03E6A0" wp14:editId="1CB37DF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08250" cy="2174240"/>
            <wp:effectExtent l="0" t="0" r="0" b="10160"/>
            <wp:wrapSquare wrapText="bothSides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25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E2BD4" w14:textId="77777777" w:rsidR="008D2F35" w:rsidRPr="008D2F35" w:rsidRDefault="008D2F35" w:rsidP="008D2F35">
      <w:pPr>
        <w:rPr>
          <w:sz w:val="28"/>
        </w:rPr>
      </w:pPr>
      <w:r w:rsidRPr="008D2F35">
        <w:rPr>
          <w:sz w:val="28"/>
        </w:rPr>
        <w:t>Общество физиологов растений России</w:t>
      </w:r>
    </w:p>
    <w:p w14:paraId="64144CB0" w14:textId="77777777" w:rsidR="008D2F35" w:rsidRPr="008D2F35" w:rsidRDefault="008D2F35" w:rsidP="008D2F35">
      <w:pPr>
        <w:rPr>
          <w:sz w:val="28"/>
        </w:rPr>
      </w:pPr>
      <w:r w:rsidRPr="008D2F35">
        <w:rPr>
          <w:sz w:val="28"/>
        </w:rPr>
        <w:t>Санкт-Петербургский государственный университет</w:t>
      </w:r>
    </w:p>
    <w:p w14:paraId="79CEF2B2" w14:textId="77777777" w:rsidR="008D2F35" w:rsidRPr="008D2F35" w:rsidRDefault="008D2F35" w:rsidP="008D2F35">
      <w:pPr>
        <w:rPr>
          <w:sz w:val="28"/>
        </w:rPr>
      </w:pPr>
      <w:r w:rsidRPr="008D2F35">
        <w:rPr>
          <w:sz w:val="28"/>
        </w:rPr>
        <w:t>Всероссийский институт генетических ресурсов растений им. Н.И. Вавилова</w:t>
      </w:r>
    </w:p>
    <w:p w14:paraId="1341930C" w14:textId="77777777" w:rsidR="008D2F35" w:rsidRPr="008D2F35" w:rsidRDefault="008D2F35" w:rsidP="00941B28">
      <w:pPr>
        <w:rPr>
          <w:sz w:val="28"/>
        </w:rPr>
      </w:pPr>
      <w:r w:rsidRPr="008D2F35">
        <w:rPr>
          <w:sz w:val="28"/>
        </w:rPr>
        <w:t>Институт физиологии растений им. К.А. Тимирязева РАН</w:t>
      </w:r>
    </w:p>
    <w:p w14:paraId="55B2FAEA" w14:textId="77777777" w:rsidR="008D2F35" w:rsidRPr="008D2F35" w:rsidRDefault="008D2F35" w:rsidP="008D2F35">
      <w:pPr>
        <w:jc w:val="center"/>
        <w:rPr>
          <w:sz w:val="28"/>
        </w:rPr>
      </w:pPr>
    </w:p>
    <w:p w14:paraId="4E50CEC1" w14:textId="77777777" w:rsidR="008D2F35" w:rsidRPr="008D2F35" w:rsidRDefault="008D2F35" w:rsidP="008D2F35">
      <w:pPr>
        <w:jc w:val="center"/>
        <w:rPr>
          <w:sz w:val="28"/>
        </w:rPr>
      </w:pPr>
    </w:p>
    <w:p w14:paraId="0D18A399" w14:textId="77777777" w:rsidR="008D2F35" w:rsidRPr="00941B28" w:rsidRDefault="008D2F35" w:rsidP="008D2F35">
      <w:pPr>
        <w:rPr>
          <w:i/>
          <w:sz w:val="28"/>
        </w:rPr>
      </w:pPr>
      <w:r w:rsidRPr="00941B28">
        <w:rPr>
          <w:i/>
          <w:sz w:val="28"/>
        </w:rPr>
        <w:t>Годичное собрание Общества физиологов растений России</w:t>
      </w:r>
    </w:p>
    <w:p w14:paraId="0548E420" w14:textId="77777777" w:rsidR="008D2F35" w:rsidRPr="00941B28" w:rsidRDefault="008D2F35" w:rsidP="008D2F35">
      <w:pPr>
        <w:rPr>
          <w:i/>
          <w:sz w:val="28"/>
        </w:rPr>
      </w:pPr>
      <w:r w:rsidRPr="00941B28">
        <w:rPr>
          <w:i/>
          <w:sz w:val="28"/>
        </w:rPr>
        <w:t xml:space="preserve">Научная конференция с международным участием </w:t>
      </w:r>
    </w:p>
    <w:p w14:paraId="5864544C" w14:textId="77777777" w:rsidR="008D2F35" w:rsidRPr="00941B28" w:rsidRDefault="008D2F35" w:rsidP="008D2F35">
      <w:pPr>
        <w:rPr>
          <w:i/>
          <w:sz w:val="28"/>
        </w:rPr>
      </w:pPr>
      <w:r w:rsidRPr="00941B28">
        <w:rPr>
          <w:i/>
          <w:sz w:val="28"/>
        </w:rPr>
        <w:t>и школа молодых ученых</w:t>
      </w:r>
    </w:p>
    <w:p w14:paraId="1C02DC0D" w14:textId="77777777" w:rsidR="00AC4349" w:rsidRPr="008D2F35" w:rsidRDefault="00304E65" w:rsidP="008D2F35">
      <w:pPr>
        <w:tabs>
          <w:tab w:val="left" w:pos="5960"/>
        </w:tabs>
        <w:rPr>
          <w:sz w:val="40"/>
        </w:rPr>
      </w:pPr>
    </w:p>
    <w:p w14:paraId="34C09C8A" w14:textId="77777777" w:rsidR="008D2F35" w:rsidRPr="00941B28" w:rsidRDefault="008D2F35" w:rsidP="008D2F35">
      <w:pPr>
        <w:tabs>
          <w:tab w:val="left" w:pos="5960"/>
        </w:tabs>
        <w:rPr>
          <w:sz w:val="60"/>
          <w:szCs w:val="60"/>
        </w:rPr>
      </w:pPr>
      <w:r w:rsidRPr="00941B28">
        <w:rPr>
          <w:sz w:val="60"/>
          <w:szCs w:val="60"/>
        </w:rPr>
        <w:t xml:space="preserve">СИГНАЛЬНЫЕ СИСТЕМЫ РАСТЕНИЙ: </w:t>
      </w:r>
    </w:p>
    <w:p w14:paraId="5C422E5A" w14:textId="77777777" w:rsidR="008D2F35" w:rsidRPr="008D2F35" w:rsidRDefault="008D2F35" w:rsidP="008D2F35">
      <w:pPr>
        <w:tabs>
          <w:tab w:val="left" w:pos="5960"/>
        </w:tabs>
        <w:rPr>
          <w:sz w:val="40"/>
        </w:rPr>
      </w:pPr>
      <w:r w:rsidRPr="008D2F35">
        <w:rPr>
          <w:sz w:val="40"/>
        </w:rPr>
        <w:t>ОТ РЕЦЕПТОРА ДО ОТВЕТНОЙ РЕАКЦИИ ОРГАНИЗМА</w:t>
      </w:r>
    </w:p>
    <w:p w14:paraId="71F912D3" w14:textId="77777777" w:rsidR="008D2F35" w:rsidRPr="008D2F35" w:rsidRDefault="008D2F35" w:rsidP="008D2F35">
      <w:pPr>
        <w:tabs>
          <w:tab w:val="left" w:pos="5960"/>
        </w:tabs>
        <w:rPr>
          <w:i/>
          <w:sz w:val="32"/>
        </w:rPr>
      </w:pPr>
    </w:p>
    <w:p w14:paraId="7B542A93" w14:textId="77777777" w:rsidR="008D2F35" w:rsidRPr="008D2F35" w:rsidRDefault="008D2F35" w:rsidP="008D2F35">
      <w:pPr>
        <w:tabs>
          <w:tab w:val="left" w:pos="5960"/>
        </w:tabs>
        <w:rPr>
          <w:i/>
          <w:sz w:val="32"/>
        </w:rPr>
      </w:pPr>
      <w:r w:rsidRPr="008D2F35">
        <w:rPr>
          <w:i/>
          <w:sz w:val="32"/>
        </w:rPr>
        <w:t>21-24 июня 2016 года, Санкт-Петербург, Россия</w:t>
      </w:r>
    </w:p>
    <w:p w14:paraId="66F24867" w14:textId="77777777" w:rsidR="008D2F35" w:rsidRPr="008D2F35" w:rsidRDefault="008D2F35" w:rsidP="008D2F35">
      <w:pPr>
        <w:tabs>
          <w:tab w:val="left" w:pos="5960"/>
        </w:tabs>
        <w:rPr>
          <w:sz w:val="40"/>
        </w:rPr>
      </w:pPr>
    </w:p>
    <w:p w14:paraId="77D0931F" w14:textId="77777777" w:rsidR="008D2F35" w:rsidRPr="008D2F35" w:rsidRDefault="008D2F35" w:rsidP="008D2F35">
      <w:pPr>
        <w:tabs>
          <w:tab w:val="left" w:pos="5960"/>
        </w:tabs>
        <w:rPr>
          <w:sz w:val="40"/>
        </w:rPr>
      </w:pPr>
    </w:p>
    <w:p w14:paraId="17A90832" w14:textId="77777777" w:rsidR="008D2F35" w:rsidRDefault="008D2F35" w:rsidP="008D2F35">
      <w:pPr>
        <w:tabs>
          <w:tab w:val="left" w:pos="5960"/>
        </w:tabs>
        <w:rPr>
          <w:sz w:val="40"/>
        </w:rPr>
      </w:pPr>
      <w:r w:rsidRPr="008D2F35">
        <w:rPr>
          <w:sz w:val="40"/>
        </w:rPr>
        <w:t>Первое информационное сообщение</w:t>
      </w:r>
    </w:p>
    <w:p w14:paraId="4AAC2A6C" w14:textId="77777777" w:rsidR="008D2F35" w:rsidRDefault="008D2F35" w:rsidP="008D2F35">
      <w:pPr>
        <w:tabs>
          <w:tab w:val="left" w:pos="5960"/>
        </w:tabs>
        <w:rPr>
          <w:sz w:val="40"/>
        </w:rPr>
      </w:pPr>
    </w:p>
    <w:p w14:paraId="49E45D48" w14:textId="77777777" w:rsidR="008D2F35" w:rsidRPr="008D2F35" w:rsidRDefault="008D2F35" w:rsidP="008D2F35">
      <w:pPr>
        <w:tabs>
          <w:tab w:val="left" w:pos="5960"/>
        </w:tabs>
        <w:jc w:val="both"/>
      </w:pPr>
    </w:p>
    <w:p w14:paraId="58DB6A26" w14:textId="77777777" w:rsidR="00941B28" w:rsidRDefault="008D2F35" w:rsidP="008D2F35">
      <w:pPr>
        <w:tabs>
          <w:tab w:val="left" w:pos="5960"/>
        </w:tabs>
        <w:jc w:val="both"/>
      </w:pPr>
      <w:r w:rsidRPr="008D2F35">
        <w:t xml:space="preserve">В рамках Годичного собрания Общества физиологов растений России приглашаем Вас принять участие в работе Научной конференции с международным участием и школе молодых ученых «Сигнальные системы растений: от рецептора до ответной реакции организма». </w:t>
      </w:r>
    </w:p>
    <w:p w14:paraId="74840938" w14:textId="77777777" w:rsidR="008D2F35" w:rsidRPr="008D2F35" w:rsidRDefault="008D2F35" w:rsidP="008D2F35">
      <w:pPr>
        <w:tabs>
          <w:tab w:val="left" w:pos="5960"/>
        </w:tabs>
        <w:jc w:val="both"/>
      </w:pPr>
      <w:r>
        <w:t>Мероприятие</w:t>
      </w:r>
      <w:r w:rsidRPr="008D2F35">
        <w:t xml:space="preserve"> будет проходить 21-24 июня 2016 года в г. Санкт-Петербург (Россия) на базе ФГБОУ ВПО «Санкт-Петербургский государственный университет» (СПбГУ) и Всероссийского института генетических ресурсов растений им. Н.И. Вавилова РАН (ВИР).</w:t>
      </w:r>
    </w:p>
    <w:p w14:paraId="0862AC3F" w14:textId="77777777" w:rsidR="008D2F35" w:rsidRDefault="008D2F35" w:rsidP="00941B28">
      <w:pPr>
        <w:tabs>
          <w:tab w:val="left" w:pos="5960"/>
        </w:tabs>
        <w:jc w:val="both"/>
      </w:pPr>
      <w:r w:rsidRPr="008D2F35">
        <w:t xml:space="preserve">Санкт-Петербург - северная жемчужина Российской Федерации - готов раскрыть перед участниками свои культурные и исторические традиции, поразить красотой белых ночей и разведенных мостов. Для участников конференции организуется не только научная, но и интересная культурная программа. </w:t>
      </w:r>
    </w:p>
    <w:p w14:paraId="4C76ACF3" w14:textId="77777777" w:rsidR="00192478" w:rsidRDefault="00192478">
      <w:r>
        <w:br w:type="page"/>
      </w:r>
    </w:p>
    <w:p w14:paraId="7FD5CBBA" w14:textId="77777777" w:rsidR="00192478" w:rsidRPr="00676367" w:rsidRDefault="00192478" w:rsidP="00941B28">
      <w:pPr>
        <w:tabs>
          <w:tab w:val="left" w:pos="5960"/>
        </w:tabs>
        <w:jc w:val="both"/>
        <w:rPr>
          <w:b/>
        </w:rPr>
      </w:pPr>
      <w:r w:rsidRPr="00676367">
        <w:rPr>
          <w:b/>
        </w:rPr>
        <w:lastRenderedPageBreak/>
        <w:t>НАУЧНЫЕ НАПРАВЛЕНИЯ (СИМПОЗИУМЫ)</w:t>
      </w:r>
    </w:p>
    <w:p w14:paraId="47F59C86" w14:textId="77777777" w:rsidR="00192478" w:rsidRDefault="00192478" w:rsidP="00941B28">
      <w:pPr>
        <w:tabs>
          <w:tab w:val="left" w:pos="5960"/>
        </w:tabs>
        <w:jc w:val="both"/>
      </w:pPr>
    </w:p>
    <w:p w14:paraId="3482A78F" w14:textId="77777777" w:rsidR="00192478" w:rsidRPr="00192478" w:rsidRDefault="00192478" w:rsidP="00192478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120"/>
        <w:ind w:left="714" w:right="-998" w:hanging="357"/>
        <w:contextualSpacing w:val="0"/>
        <w:rPr>
          <w:rFonts w:ascii="Arial" w:hAnsi="Arial" w:cs="Arial"/>
          <w:i/>
          <w:sz w:val="20"/>
          <w:szCs w:val="22"/>
        </w:rPr>
      </w:pPr>
      <w:r w:rsidRPr="00192478">
        <w:rPr>
          <w:rFonts w:ascii="Arial" w:hAnsi="Arial" w:cs="Arial"/>
          <w:sz w:val="22"/>
          <w:szCs w:val="22"/>
        </w:rPr>
        <w:t xml:space="preserve">Системная биология растений: геномика, протеомика, метаболомика, биоинформатика </w:t>
      </w:r>
      <w:r>
        <w:rPr>
          <w:rFonts w:ascii="Arial" w:hAnsi="Arial" w:cs="Arial"/>
          <w:sz w:val="22"/>
          <w:szCs w:val="22"/>
        </w:rPr>
        <w:br/>
      </w:r>
      <w:r w:rsidRPr="00192478">
        <w:rPr>
          <w:rFonts w:ascii="Arial" w:hAnsi="Arial" w:cs="Arial"/>
          <w:i/>
          <w:sz w:val="20"/>
          <w:szCs w:val="22"/>
        </w:rPr>
        <w:t>(Кураторы: Медведев С.С., Кузнецов В.В., Новикова Г.В.)</w:t>
      </w:r>
    </w:p>
    <w:p w14:paraId="1362DB7D" w14:textId="77777777" w:rsidR="00192478" w:rsidRPr="00192478" w:rsidRDefault="00192478" w:rsidP="00192478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120"/>
        <w:ind w:left="714" w:right="-998" w:hanging="357"/>
        <w:contextualSpacing w:val="0"/>
        <w:rPr>
          <w:rFonts w:ascii="Arial" w:hAnsi="Arial" w:cs="Arial"/>
          <w:i/>
          <w:sz w:val="20"/>
          <w:szCs w:val="22"/>
        </w:rPr>
      </w:pPr>
      <w:r w:rsidRPr="00192478">
        <w:rPr>
          <w:rFonts w:ascii="Arial" w:hAnsi="Arial" w:cs="Arial"/>
          <w:sz w:val="22"/>
          <w:szCs w:val="22"/>
        </w:rPr>
        <w:t xml:space="preserve">Гормональная и генетическая регуляция роста, развития и продуктивности растений </w:t>
      </w:r>
      <w:r>
        <w:rPr>
          <w:rFonts w:ascii="Arial" w:hAnsi="Arial" w:cs="Arial"/>
          <w:sz w:val="22"/>
          <w:szCs w:val="22"/>
        </w:rPr>
        <w:br/>
      </w:r>
      <w:r w:rsidRPr="00192478">
        <w:rPr>
          <w:rFonts w:ascii="Arial" w:hAnsi="Arial" w:cs="Arial"/>
          <w:i/>
          <w:sz w:val="20"/>
          <w:szCs w:val="22"/>
        </w:rPr>
        <w:t>(Кураторы: Романов Г.А., Шишова М.Ф., Чесноков Ю.В.)</w:t>
      </w:r>
    </w:p>
    <w:p w14:paraId="528B0946" w14:textId="77777777" w:rsidR="00192478" w:rsidRPr="00192478" w:rsidRDefault="00192478" w:rsidP="00192478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120"/>
        <w:ind w:left="714" w:right="-998" w:hanging="357"/>
        <w:contextualSpacing w:val="0"/>
        <w:rPr>
          <w:rFonts w:ascii="Arial" w:hAnsi="Arial" w:cs="Arial"/>
          <w:i/>
          <w:sz w:val="20"/>
          <w:szCs w:val="22"/>
        </w:rPr>
      </w:pPr>
      <w:r w:rsidRPr="00192478">
        <w:rPr>
          <w:rFonts w:ascii="Arial" w:hAnsi="Arial" w:cs="Arial"/>
          <w:sz w:val="22"/>
          <w:szCs w:val="22"/>
        </w:rPr>
        <w:t xml:space="preserve">Молекулярно-генетические механизмы устойчивости растений </w:t>
      </w:r>
      <w:r>
        <w:rPr>
          <w:rFonts w:ascii="Arial" w:hAnsi="Arial" w:cs="Arial"/>
          <w:sz w:val="22"/>
          <w:szCs w:val="22"/>
        </w:rPr>
        <w:br/>
      </w:r>
      <w:r w:rsidRPr="00192478">
        <w:rPr>
          <w:rFonts w:ascii="Arial" w:hAnsi="Arial" w:cs="Arial"/>
          <w:i/>
          <w:sz w:val="20"/>
          <w:szCs w:val="22"/>
        </w:rPr>
        <w:t>(Кураторы: Кузнецов Вл.В., Лось Д.А., Титов А.Ф., Войников В.К.)</w:t>
      </w:r>
    </w:p>
    <w:p w14:paraId="3AEFAB7B" w14:textId="77777777" w:rsidR="00192478" w:rsidRPr="00192478" w:rsidRDefault="00192478" w:rsidP="00192478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120"/>
        <w:ind w:left="714" w:right="-998" w:hanging="357"/>
        <w:contextualSpacing w:val="0"/>
        <w:rPr>
          <w:rFonts w:ascii="Arial" w:hAnsi="Arial" w:cs="Arial"/>
          <w:i/>
          <w:sz w:val="20"/>
          <w:szCs w:val="22"/>
        </w:rPr>
      </w:pPr>
      <w:r w:rsidRPr="00192478">
        <w:rPr>
          <w:rFonts w:ascii="Arial" w:hAnsi="Arial" w:cs="Arial"/>
          <w:sz w:val="22"/>
          <w:szCs w:val="22"/>
        </w:rPr>
        <w:t xml:space="preserve">Микробиота растений, симбиотические отношения растений с бактериями и грибами </w:t>
      </w:r>
      <w:r>
        <w:rPr>
          <w:rFonts w:ascii="Arial" w:hAnsi="Arial" w:cs="Arial"/>
          <w:sz w:val="22"/>
          <w:szCs w:val="22"/>
        </w:rPr>
        <w:br/>
      </w:r>
      <w:r w:rsidRPr="00192478">
        <w:rPr>
          <w:rFonts w:ascii="Arial" w:hAnsi="Arial" w:cs="Arial"/>
          <w:i/>
          <w:sz w:val="20"/>
          <w:szCs w:val="22"/>
        </w:rPr>
        <w:t xml:space="preserve">(Кураторы: Тихонович И.А., Проворов Н.А., Цыганов В.Е.) </w:t>
      </w:r>
    </w:p>
    <w:p w14:paraId="17925A7D" w14:textId="77777777" w:rsidR="00192478" w:rsidRPr="00192478" w:rsidRDefault="00192478" w:rsidP="00192478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120"/>
        <w:ind w:left="714" w:right="-998" w:hanging="357"/>
        <w:contextualSpacing w:val="0"/>
        <w:rPr>
          <w:rFonts w:ascii="Arial" w:hAnsi="Arial" w:cs="Arial"/>
          <w:i/>
          <w:sz w:val="20"/>
          <w:szCs w:val="22"/>
        </w:rPr>
      </w:pPr>
      <w:r w:rsidRPr="00192478">
        <w:rPr>
          <w:rFonts w:ascii="Arial" w:hAnsi="Arial" w:cs="Arial"/>
          <w:sz w:val="22"/>
          <w:szCs w:val="22"/>
        </w:rPr>
        <w:t xml:space="preserve">Современные технологии сохранения генетических ресурсов растений: проблемы и перспективы </w:t>
      </w:r>
      <w:r>
        <w:rPr>
          <w:rFonts w:ascii="Arial" w:hAnsi="Arial" w:cs="Arial"/>
          <w:sz w:val="22"/>
          <w:szCs w:val="22"/>
        </w:rPr>
        <w:br/>
      </w:r>
      <w:r w:rsidRPr="00192478">
        <w:rPr>
          <w:rFonts w:ascii="Arial" w:hAnsi="Arial" w:cs="Arial"/>
          <w:i/>
          <w:sz w:val="20"/>
          <w:szCs w:val="22"/>
        </w:rPr>
        <w:t>(Кураторы: Дзюбенко Н.И., Журавлев Ю.Н., Гавриленко Т.А.)</w:t>
      </w:r>
    </w:p>
    <w:p w14:paraId="64A627DA" w14:textId="77777777" w:rsidR="00192478" w:rsidRPr="00192478" w:rsidRDefault="00192478" w:rsidP="00941B28">
      <w:pPr>
        <w:tabs>
          <w:tab w:val="left" w:pos="5960"/>
        </w:tabs>
        <w:jc w:val="both"/>
        <w:rPr>
          <w:sz w:val="20"/>
        </w:rPr>
      </w:pPr>
      <w:r w:rsidRPr="00192478">
        <w:rPr>
          <w:sz w:val="20"/>
        </w:rPr>
        <w:t>Предусмотрены пленарные доклады (50 мин), устные секционные доклады (20 и 15 мин) и cтендовые доклады. Пленарные и устные докладчики приглашаются оргкомитетом.</w:t>
      </w:r>
    </w:p>
    <w:p w14:paraId="5553CA1C" w14:textId="77777777" w:rsidR="00192478" w:rsidRDefault="00192478" w:rsidP="00941B28">
      <w:pPr>
        <w:tabs>
          <w:tab w:val="left" w:pos="5960"/>
        </w:tabs>
        <w:jc w:val="both"/>
      </w:pPr>
    </w:p>
    <w:p w14:paraId="0A7D6DF1" w14:textId="77777777" w:rsidR="00192478" w:rsidRDefault="00676367" w:rsidP="00941B28">
      <w:pPr>
        <w:tabs>
          <w:tab w:val="left" w:pos="5960"/>
        </w:tabs>
        <w:jc w:val="both"/>
      </w:pPr>
      <w:r>
        <w:t>С пленарными докладами выступят:</w:t>
      </w:r>
    </w:p>
    <w:p w14:paraId="08EF5AE5" w14:textId="77777777" w:rsidR="00676367" w:rsidRDefault="00676367" w:rsidP="00941B28">
      <w:pPr>
        <w:tabs>
          <w:tab w:val="left" w:pos="5960"/>
        </w:tabs>
        <w:jc w:val="both"/>
      </w:pPr>
    </w:p>
    <w:p w14:paraId="617EBA56" w14:textId="77777777" w:rsidR="00676367" w:rsidRPr="00676367" w:rsidRDefault="00676367" w:rsidP="00676367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right="-998"/>
        <w:rPr>
          <w:rFonts w:ascii="Arial" w:hAnsi="Arial" w:cs="Arial"/>
          <w:sz w:val="20"/>
          <w:szCs w:val="20"/>
        </w:rPr>
      </w:pPr>
      <w:r w:rsidRPr="00676367">
        <w:rPr>
          <w:rFonts w:ascii="Arial" w:hAnsi="Arial" w:cs="Arial"/>
          <w:sz w:val="20"/>
          <w:szCs w:val="20"/>
        </w:rPr>
        <w:t>Шишова М.Ф. Ауксиновая биология: от Ч. Дарвина до PINов и TIRов (СПбГУ, С.-Петербург)</w:t>
      </w:r>
    </w:p>
    <w:p w14:paraId="55BF6974" w14:textId="77777777" w:rsidR="00676367" w:rsidRPr="00676367" w:rsidRDefault="00676367" w:rsidP="00676367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right="-998"/>
        <w:rPr>
          <w:rFonts w:ascii="Arial" w:hAnsi="Arial" w:cs="Arial"/>
          <w:sz w:val="20"/>
          <w:szCs w:val="20"/>
        </w:rPr>
      </w:pPr>
      <w:r w:rsidRPr="00676367">
        <w:rPr>
          <w:rFonts w:ascii="Arial" w:hAnsi="Arial" w:cs="Arial"/>
          <w:sz w:val="20"/>
          <w:szCs w:val="20"/>
        </w:rPr>
        <w:t>Лось Д.А./Новикова Г.В. Ключевые сигнальные молекулы ответа растений на стресс (ИФР РАН, Москва)</w:t>
      </w:r>
    </w:p>
    <w:p w14:paraId="2B3D7CC8" w14:textId="77777777" w:rsidR="00676367" w:rsidRPr="00676367" w:rsidRDefault="00676367" w:rsidP="00676367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right="-998"/>
        <w:rPr>
          <w:rFonts w:ascii="Arial" w:hAnsi="Arial" w:cs="Arial"/>
          <w:sz w:val="20"/>
          <w:szCs w:val="20"/>
        </w:rPr>
      </w:pPr>
      <w:r w:rsidRPr="00676367">
        <w:rPr>
          <w:rFonts w:ascii="Arial" w:hAnsi="Arial" w:cs="Arial"/>
          <w:sz w:val="20"/>
          <w:szCs w:val="20"/>
        </w:rPr>
        <w:t>Демидчик В.В. Роль АФК в регуляции физиологических процессов в растениях (БелГУ, Белоруссия)</w:t>
      </w:r>
    </w:p>
    <w:p w14:paraId="70E8BEDF" w14:textId="77777777" w:rsidR="00676367" w:rsidRPr="00676367" w:rsidRDefault="00676367" w:rsidP="00676367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right="-998"/>
        <w:rPr>
          <w:rFonts w:ascii="Arial" w:hAnsi="Arial" w:cs="Arial"/>
          <w:sz w:val="20"/>
          <w:szCs w:val="20"/>
        </w:rPr>
      </w:pPr>
      <w:r w:rsidRPr="00676367">
        <w:rPr>
          <w:rFonts w:ascii="Arial" w:hAnsi="Arial" w:cs="Arial"/>
          <w:sz w:val="20"/>
          <w:szCs w:val="20"/>
        </w:rPr>
        <w:t>Тихонович И.А. / Проворов Н.А. Микробиота растений (РАН, С.-Петербург)</w:t>
      </w:r>
    </w:p>
    <w:p w14:paraId="2BEF7663" w14:textId="77777777" w:rsidR="00676367" w:rsidRPr="00676367" w:rsidRDefault="00676367" w:rsidP="00676367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right="-998"/>
        <w:rPr>
          <w:rFonts w:ascii="Arial" w:hAnsi="Arial" w:cs="Arial"/>
          <w:sz w:val="20"/>
          <w:szCs w:val="20"/>
        </w:rPr>
      </w:pPr>
      <w:r w:rsidRPr="00676367">
        <w:rPr>
          <w:rFonts w:ascii="Arial" w:hAnsi="Arial" w:cs="Arial"/>
          <w:sz w:val="20"/>
          <w:szCs w:val="20"/>
        </w:rPr>
        <w:t>Дзюбенко Н.И. Современные технологии сохранения генетических ресурсов растений (РАН, С.-Петербург)</w:t>
      </w:r>
    </w:p>
    <w:p w14:paraId="1C9D73BB" w14:textId="77777777" w:rsidR="00676367" w:rsidRPr="00676367" w:rsidRDefault="00676367" w:rsidP="00676367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right="-998"/>
        <w:rPr>
          <w:rFonts w:ascii="Arial" w:hAnsi="Arial" w:cs="Arial"/>
          <w:sz w:val="20"/>
          <w:szCs w:val="20"/>
        </w:rPr>
      </w:pPr>
      <w:r w:rsidRPr="00676367">
        <w:rPr>
          <w:rFonts w:ascii="Arial" w:hAnsi="Arial" w:cs="Arial"/>
          <w:sz w:val="20"/>
          <w:szCs w:val="20"/>
        </w:rPr>
        <w:t>Горшкова Т.А. Функции сложных углеводов в растениях (КИББ РАН, Казань)</w:t>
      </w:r>
    </w:p>
    <w:p w14:paraId="5F6D9683" w14:textId="77777777" w:rsidR="00676367" w:rsidRDefault="00676367" w:rsidP="00941B28">
      <w:pPr>
        <w:tabs>
          <w:tab w:val="left" w:pos="5960"/>
        </w:tabs>
        <w:jc w:val="both"/>
      </w:pPr>
    </w:p>
    <w:p w14:paraId="79BB4AAD" w14:textId="608EFAC4" w:rsidR="00B16583" w:rsidRDefault="00B16583" w:rsidP="00941B28">
      <w:pPr>
        <w:tabs>
          <w:tab w:val="left" w:pos="5960"/>
        </w:tabs>
        <w:jc w:val="both"/>
      </w:pPr>
      <w:r>
        <w:t xml:space="preserve">Предварительная программа мероприятия размещена на сайте </w:t>
      </w:r>
      <w:hyperlink r:id="rId6" w:history="1">
        <w:r w:rsidRPr="001C1092">
          <w:rPr>
            <w:rStyle w:val="a5"/>
          </w:rPr>
          <w:t>http://ofr.spbu.ru</w:t>
        </w:r>
      </w:hyperlink>
    </w:p>
    <w:p w14:paraId="17C8817C" w14:textId="77777777" w:rsidR="00B16583" w:rsidRDefault="00B16583" w:rsidP="00941B28">
      <w:pPr>
        <w:tabs>
          <w:tab w:val="left" w:pos="5960"/>
        </w:tabs>
        <w:jc w:val="both"/>
      </w:pPr>
    </w:p>
    <w:p w14:paraId="0A3407AB" w14:textId="77777777" w:rsidR="00676367" w:rsidRPr="00676367" w:rsidRDefault="00676367" w:rsidP="00941B28">
      <w:pPr>
        <w:tabs>
          <w:tab w:val="left" w:pos="5960"/>
        </w:tabs>
        <w:jc w:val="both"/>
        <w:rPr>
          <w:b/>
        </w:rPr>
      </w:pPr>
      <w:r w:rsidRPr="00676367">
        <w:rPr>
          <w:b/>
        </w:rPr>
        <w:t>КОНТАКТЫ ОРГКОМИТЕТА</w:t>
      </w:r>
    </w:p>
    <w:p w14:paraId="0916EA11" w14:textId="77777777" w:rsidR="00676367" w:rsidRDefault="00676367" w:rsidP="00941B28">
      <w:pPr>
        <w:tabs>
          <w:tab w:val="left" w:pos="5960"/>
        </w:tabs>
        <w:jc w:val="both"/>
      </w:pPr>
    </w:p>
    <w:p w14:paraId="4F1E3177" w14:textId="5069B928" w:rsidR="00676367" w:rsidRDefault="00676367" w:rsidP="00941B28">
      <w:pPr>
        <w:tabs>
          <w:tab w:val="left" w:pos="5960"/>
        </w:tabs>
        <w:jc w:val="both"/>
        <w:rPr>
          <w:lang w:val="en-US"/>
        </w:rPr>
      </w:pPr>
      <w:r w:rsidRPr="00676367">
        <w:t>199034 г. Санкт-Петербург, Университетская наб., 7/9, ФГБОУ ВПО «СПбГУ», кафедра ф</w:t>
      </w:r>
      <w:r>
        <w:t xml:space="preserve">изиологии и биохимии растений. Тел.: +7 </w:t>
      </w:r>
      <w:r w:rsidRPr="00676367">
        <w:t>(812) 328-96-95</w:t>
      </w:r>
      <w:r>
        <w:t xml:space="preserve">, </w:t>
      </w:r>
      <w:r>
        <w:rPr>
          <w:lang w:val="en-US"/>
        </w:rPr>
        <w:t xml:space="preserve">E-mail: </w:t>
      </w:r>
      <w:r w:rsidR="00B16583" w:rsidRPr="00B16583">
        <w:rPr>
          <w:lang w:val="en-US"/>
        </w:rPr>
        <w:t>mshishova@mail.ru</w:t>
      </w:r>
    </w:p>
    <w:p w14:paraId="545C9146" w14:textId="77777777" w:rsidR="00676367" w:rsidRDefault="00676367" w:rsidP="00941B28">
      <w:pPr>
        <w:tabs>
          <w:tab w:val="left" w:pos="5960"/>
        </w:tabs>
        <w:jc w:val="both"/>
        <w:rPr>
          <w:lang w:val="en-US"/>
        </w:rPr>
      </w:pPr>
    </w:p>
    <w:p w14:paraId="7E3E0B9C" w14:textId="77777777" w:rsidR="00676367" w:rsidRPr="00676367" w:rsidRDefault="00676367" w:rsidP="00676367">
      <w:pPr>
        <w:tabs>
          <w:tab w:val="left" w:pos="5960"/>
        </w:tabs>
        <w:rPr>
          <w:b/>
        </w:rPr>
      </w:pPr>
      <w:r w:rsidRPr="00676367">
        <w:rPr>
          <w:b/>
        </w:rPr>
        <w:t>Информация о конференции размещена на сайте: www.ofr.spbu.ru, http://ofr.su/spb2016</w:t>
      </w:r>
    </w:p>
    <w:p w14:paraId="2D505011" w14:textId="77777777" w:rsidR="00676367" w:rsidRDefault="00676367" w:rsidP="00941B28">
      <w:pPr>
        <w:tabs>
          <w:tab w:val="left" w:pos="5960"/>
        </w:tabs>
        <w:jc w:val="both"/>
      </w:pPr>
    </w:p>
    <w:p w14:paraId="7D1C6155" w14:textId="77777777" w:rsidR="00676367" w:rsidRDefault="00676367" w:rsidP="00941B28">
      <w:pPr>
        <w:tabs>
          <w:tab w:val="left" w:pos="5960"/>
        </w:tabs>
        <w:jc w:val="both"/>
      </w:pPr>
    </w:p>
    <w:p w14:paraId="44CEECD2" w14:textId="77777777" w:rsidR="00676367" w:rsidRPr="00676367" w:rsidRDefault="00676367" w:rsidP="00941B28">
      <w:pPr>
        <w:tabs>
          <w:tab w:val="left" w:pos="5960"/>
        </w:tabs>
        <w:jc w:val="both"/>
        <w:rPr>
          <w:b/>
        </w:rPr>
      </w:pPr>
      <w:r w:rsidRPr="00676367">
        <w:rPr>
          <w:b/>
        </w:rPr>
        <w:t>ОСНОВНЫЕ ДАТЫ</w:t>
      </w:r>
    </w:p>
    <w:p w14:paraId="51600057" w14:textId="77777777" w:rsidR="00676367" w:rsidRDefault="00676367" w:rsidP="00941B28">
      <w:pPr>
        <w:tabs>
          <w:tab w:val="left" w:pos="5960"/>
        </w:tabs>
        <w:jc w:val="both"/>
      </w:pPr>
    </w:p>
    <w:p w14:paraId="6AF9F174" w14:textId="77777777" w:rsidR="00676367" w:rsidRDefault="00676367" w:rsidP="00676367">
      <w:pPr>
        <w:widowControl w:val="0"/>
        <w:autoSpaceDE w:val="0"/>
        <w:autoSpaceDN w:val="0"/>
        <w:adjustRightInd w:val="0"/>
        <w:ind w:right="-99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Первое информационное сообщение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10.02.2016</w:t>
      </w:r>
    </w:p>
    <w:p w14:paraId="11B0E5E8" w14:textId="77777777" w:rsidR="00676367" w:rsidRDefault="00676367" w:rsidP="00676367">
      <w:pPr>
        <w:widowControl w:val="0"/>
        <w:autoSpaceDE w:val="0"/>
        <w:autoSpaceDN w:val="0"/>
        <w:adjustRightInd w:val="0"/>
        <w:ind w:right="-99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Отправка регистрационной формы и тезисов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30.03.2016</w:t>
      </w:r>
    </w:p>
    <w:p w14:paraId="4A70A503" w14:textId="77777777" w:rsidR="00676367" w:rsidRDefault="00676367" w:rsidP="00676367">
      <w:pPr>
        <w:widowControl w:val="0"/>
        <w:autoSpaceDE w:val="0"/>
        <w:autoSpaceDN w:val="0"/>
        <w:adjustRightInd w:val="0"/>
        <w:ind w:right="-99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Второе информационное сообщение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15.04.2016</w:t>
      </w:r>
    </w:p>
    <w:p w14:paraId="5E77329D" w14:textId="77777777" w:rsidR="00676367" w:rsidRDefault="00676367" w:rsidP="00676367">
      <w:pPr>
        <w:widowControl w:val="0"/>
        <w:autoSpaceDE w:val="0"/>
        <w:autoSpaceDN w:val="0"/>
        <w:adjustRightInd w:val="0"/>
        <w:ind w:right="-99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Оплата оргвзноса конференции, копия квитанции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15.04.2016</w:t>
      </w:r>
    </w:p>
    <w:p w14:paraId="1DDD98AA" w14:textId="77777777" w:rsidR="00676367" w:rsidRDefault="00676367" w:rsidP="00676367">
      <w:pPr>
        <w:widowControl w:val="0"/>
        <w:autoSpaceDE w:val="0"/>
        <w:autoSpaceDN w:val="0"/>
        <w:adjustRightInd w:val="0"/>
        <w:ind w:right="-99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Подтверждение приезда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15.05.2016</w:t>
      </w:r>
    </w:p>
    <w:p w14:paraId="59366D40" w14:textId="77777777" w:rsidR="00676367" w:rsidRDefault="00676367" w:rsidP="00676367">
      <w:pPr>
        <w:widowControl w:val="0"/>
        <w:autoSpaceDE w:val="0"/>
        <w:autoSpaceDN w:val="0"/>
        <w:adjustRightInd w:val="0"/>
        <w:ind w:right="-99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Рассылка программы конференции (по эл. почте)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15.05.2016</w:t>
      </w:r>
    </w:p>
    <w:p w14:paraId="180A12A2" w14:textId="77777777" w:rsidR="00676367" w:rsidRDefault="00676367" w:rsidP="00676367">
      <w:pPr>
        <w:widowControl w:val="0"/>
        <w:autoSpaceDE w:val="0"/>
        <w:autoSpaceDN w:val="0"/>
        <w:adjustRightInd w:val="0"/>
        <w:ind w:right="-99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Заезд участников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20.06.2016</w:t>
      </w:r>
    </w:p>
    <w:p w14:paraId="55799748" w14:textId="77777777" w:rsidR="00676367" w:rsidRDefault="00676367" w:rsidP="00676367">
      <w:pPr>
        <w:widowControl w:val="0"/>
        <w:autoSpaceDE w:val="0"/>
        <w:autoSpaceDN w:val="0"/>
        <w:adjustRightInd w:val="0"/>
        <w:ind w:right="-99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Отъезд участников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25.06.2016</w:t>
      </w:r>
    </w:p>
    <w:p w14:paraId="34AD9B78" w14:textId="77777777" w:rsidR="00676367" w:rsidRDefault="00676367" w:rsidP="00676367">
      <w:pPr>
        <w:widowControl w:val="0"/>
        <w:autoSpaceDE w:val="0"/>
        <w:autoSpaceDN w:val="0"/>
        <w:adjustRightInd w:val="0"/>
        <w:ind w:right="-99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Дни работы конференции и школы молодых ученых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21-24.06.2016</w:t>
      </w:r>
    </w:p>
    <w:p w14:paraId="03321D2B" w14:textId="77777777" w:rsidR="00676367" w:rsidRDefault="00676367" w:rsidP="00941B28">
      <w:pPr>
        <w:tabs>
          <w:tab w:val="left" w:pos="5960"/>
        </w:tabs>
        <w:jc w:val="both"/>
      </w:pPr>
    </w:p>
    <w:p w14:paraId="3495B48B" w14:textId="77777777" w:rsidR="00676367" w:rsidRPr="00676367" w:rsidRDefault="00676367" w:rsidP="00676367">
      <w:pPr>
        <w:tabs>
          <w:tab w:val="left" w:pos="5960"/>
        </w:tabs>
        <w:jc w:val="both"/>
        <w:rPr>
          <w:b/>
        </w:rPr>
      </w:pPr>
      <w:r>
        <w:rPr>
          <w:b/>
        </w:rPr>
        <w:t>СТОИМОСТЬ УЧАСТИЯ</w:t>
      </w:r>
    </w:p>
    <w:p w14:paraId="6E3BFBA2" w14:textId="77777777" w:rsidR="00676367" w:rsidRDefault="00676367" w:rsidP="00676367">
      <w:pPr>
        <w:tabs>
          <w:tab w:val="left" w:pos="5960"/>
        </w:tabs>
        <w:jc w:val="both"/>
      </w:pPr>
    </w:p>
    <w:p w14:paraId="16CD93FA" w14:textId="10C1296F" w:rsidR="00676367" w:rsidRDefault="00B16583" w:rsidP="00676367">
      <w:pPr>
        <w:tabs>
          <w:tab w:val="left" w:pos="5960"/>
        </w:tabs>
        <w:jc w:val="both"/>
      </w:pPr>
      <w:r>
        <w:t xml:space="preserve">Информация о стоимости участия, образец платежной квитанции и договора размещены на сайте </w:t>
      </w:r>
      <w:hyperlink r:id="rId7" w:history="1">
        <w:r w:rsidR="00304E65" w:rsidRPr="001C1092">
          <w:rPr>
            <w:rStyle w:val="a5"/>
          </w:rPr>
          <w:t>http://ofr.spbu.ru</w:t>
        </w:r>
      </w:hyperlink>
    </w:p>
    <w:p w14:paraId="19A02C15" w14:textId="77777777" w:rsidR="00304E65" w:rsidRPr="00676367" w:rsidRDefault="00304E65" w:rsidP="00676367">
      <w:pPr>
        <w:tabs>
          <w:tab w:val="left" w:pos="5960"/>
        </w:tabs>
        <w:jc w:val="both"/>
      </w:pPr>
      <w:bookmarkStart w:id="0" w:name="_GoBack"/>
      <w:bookmarkEnd w:id="0"/>
    </w:p>
    <w:p w14:paraId="4002259F" w14:textId="2F52E176" w:rsidR="00304E65" w:rsidRPr="00304E65" w:rsidRDefault="00304E65" w:rsidP="00304E65">
      <w:pPr>
        <w:tabs>
          <w:tab w:val="left" w:pos="5960"/>
        </w:tabs>
        <w:jc w:val="both"/>
        <w:rPr>
          <w:b/>
        </w:rPr>
      </w:pPr>
      <w:r>
        <w:rPr>
          <w:b/>
        </w:rPr>
        <w:t xml:space="preserve">РАБОЧИЙ ЯЗЫК КОНФЕРЕНЦИИ - </w:t>
      </w:r>
      <w:r>
        <w:t>РУССКИЙ</w:t>
      </w:r>
    </w:p>
    <w:p w14:paraId="67B29604" w14:textId="77777777" w:rsidR="00192478" w:rsidRDefault="00192478">
      <w:r>
        <w:br w:type="page"/>
      </w:r>
    </w:p>
    <w:p w14:paraId="4931FA22" w14:textId="77777777" w:rsidR="00192478" w:rsidRPr="00406C39" w:rsidRDefault="00192478" w:rsidP="00941B28">
      <w:pPr>
        <w:tabs>
          <w:tab w:val="left" w:pos="5960"/>
        </w:tabs>
        <w:jc w:val="both"/>
        <w:rPr>
          <w:b/>
        </w:rPr>
      </w:pPr>
      <w:r w:rsidRPr="00406C39">
        <w:rPr>
          <w:b/>
        </w:rPr>
        <w:t>ПРОГРАММНЫЙ КОМИТЕТ</w:t>
      </w:r>
    </w:p>
    <w:p w14:paraId="1D55CCA9" w14:textId="77777777" w:rsidR="00192478" w:rsidRDefault="00192478" w:rsidP="00941B28">
      <w:pPr>
        <w:tabs>
          <w:tab w:val="left" w:pos="5960"/>
        </w:tabs>
        <w:jc w:val="both"/>
      </w:pPr>
    </w:p>
    <w:p w14:paraId="7F992EDB" w14:textId="77777777" w:rsidR="00406C39" w:rsidRDefault="00406C39" w:rsidP="00406C39">
      <w:pPr>
        <w:widowControl w:val="0"/>
        <w:autoSpaceDE w:val="0"/>
        <w:autoSpaceDN w:val="0"/>
        <w:adjustRightInd w:val="0"/>
        <w:ind w:right="-99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Кузнецов Вл.В., чл.-корр. РАН, проф. </w:t>
      </w:r>
      <w:r>
        <w:rPr>
          <w:rFonts w:ascii="Arial" w:hAnsi="Arial" w:cs="Arial"/>
          <w:sz w:val="18"/>
          <w:szCs w:val="18"/>
        </w:rPr>
        <w:tab/>
        <w:t>Сопредседатель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(Москва)</w:t>
      </w:r>
    </w:p>
    <w:p w14:paraId="32A781FE" w14:textId="77777777" w:rsidR="00406C39" w:rsidRDefault="00406C39" w:rsidP="00406C39">
      <w:pPr>
        <w:widowControl w:val="0"/>
        <w:autoSpaceDE w:val="0"/>
        <w:autoSpaceDN w:val="0"/>
        <w:adjustRightInd w:val="0"/>
        <w:ind w:right="-99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Медведев С.С. д.б.н., проф.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Сопредседатель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(Санкт-Петербург)</w:t>
      </w:r>
    </w:p>
    <w:p w14:paraId="5F32BF9E" w14:textId="77777777" w:rsidR="00406C39" w:rsidRDefault="00406C39" w:rsidP="00406C39">
      <w:pPr>
        <w:widowControl w:val="0"/>
        <w:autoSpaceDE w:val="0"/>
        <w:autoSpaceDN w:val="0"/>
        <w:adjustRightInd w:val="0"/>
        <w:ind w:right="-99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Дзюбенко Н.И., д.б.н., проф.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Сопредседатель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(Санкт-Петербург)</w:t>
      </w:r>
    </w:p>
    <w:p w14:paraId="38EE0224" w14:textId="77777777" w:rsidR="00406C39" w:rsidRDefault="00406C39" w:rsidP="00406C39">
      <w:pPr>
        <w:widowControl w:val="0"/>
        <w:autoSpaceDE w:val="0"/>
        <w:autoSpaceDN w:val="0"/>
        <w:adjustRightInd w:val="0"/>
        <w:ind w:right="-99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Шишова М.Ф., д.б.н., проф.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Зам. председателя</w:t>
      </w:r>
      <w:r>
        <w:rPr>
          <w:rFonts w:ascii="Arial" w:hAnsi="Arial" w:cs="Arial"/>
          <w:sz w:val="18"/>
          <w:szCs w:val="18"/>
        </w:rPr>
        <w:tab/>
        <w:t>(Санкт-Петербург)</w:t>
      </w:r>
    </w:p>
    <w:p w14:paraId="1DD4EE94" w14:textId="77777777" w:rsidR="00406C39" w:rsidRDefault="00406C39" w:rsidP="00406C39">
      <w:pPr>
        <w:tabs>
          <w:tab w:val="left" w:pos="3544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Зарипова Н.Р., к.б.н.</w:t>
      </w:r>
      <w:r>
        <w:rPr>
          <w:rFonts w:ascii="Arial" w:hAnsi="Arial" w:cs="Arial"/>
          <w:sz w:val="18"/>
          <w:szCs w:val="18"/>
        </w:rPr>
        <w:tab/>
        <w:t>Ученый секретарь</w:t>
      </w:r>
      <w:r>
        <w:rPr>
          <w:rFonts w:ascii="Arial" w:hAnsi="Arial" w:cs="Arial"/>
          <w:sz w:val="18"/>
          <w:szCs w:val="18"/>
        </w:rPr>
        <w:tab/>
        <w:t>(Москва)</w:t>
      </w:r>
    </w:p>
    <w:p w14:paraId="0CD172E5" w14:textId="77777777" w:rsidR="00406C39" w:rsidRDefault="00406C39" w:rsidP="00406C39">
      <w:pPr>
        <w:tabs>
          <w:tab w:val="left" w:pos="5960"/>
        </w:tabs>
        <w:jc w:val="both"/>
      </w:pPr>
    </w:p>
    <w:p w14:paraId="5A316779" w14:textId="77777777" w:rsidR="00406C39" w:rsidRDefault="00406C39" w:rsidP="00406C39">
      <w:pPr>
        <w:tabs>
          <w:tab w:val="left" w:pos="2977"/>
        </w:tabs>
        <w:rPr>
          <w:sz w:val="20"/>
          <w:szCs w:val="20"/>
        </w:rPr>
        <w:sectPr w:rsidR="00406C39" w:rsidSect="008D2F35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345B7436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Веселов А.П., д.б.н.,проф.</w:t>
      </w:r>
      <w:r w:rsidRPr="00406C39">
        <w:rPr>
          <w:sz w:val="20"/>
          <w:szCs w:val="20"/>
        </w:rPr>
        <w:tab/>
        <w:t>(Нижний Новгород)</w:t>
      </w:r>
    </w:p>
    <w:p w14:paraId="3385FAA2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 xml:space="preserve">Войников В.К., д.б.н.,проф. </w:t>
      </w:r>
      <w:r w:rsidRPr="00406C39">
        <w:rPr>
          <w:sz w:val="20"/>
          <w:szCs w:val="20"/>
        </w:rPr>
        <w:tab/>
        <w:t>(Иркутск)</w:t>
      </w:r>
    </w:p>
    <w:p w14:paraId="35ECE97A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>
        <w:rPr>
          <w:sz w:val="20"/>
          <w:szCs w:val="20"/>
        </w:rPr>
        <w:t>Гаевская Е. И., к.б.н.</w:t>
      </w:r>
      <w:r>
        <w:rPr>
          <w:sz w:val="20"/>
          <w:szCs w:val="20"/>
        </w:rPr>
        <w:tab/>
      </w:r>
      <w:r w:rsidRPr="00406C39">
        <w:rPr>
          <w:sz w:val="20"/>
          <w:szCs w:val="20"/>
        </w:rPr>
        <w:t>(Санкт-Петербург)</w:t>
      </w:r>
    </w:p>
    <w:p w14:paraId="5CC5B1E1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Гавриленко Т.А., д.б.н., проф.</w:t>
      </w:r>
      <w:r w:rsidRPr="00406C39">
        <w:rPr>
          <w:sz w:val="20"/>
          <w:szCs w:val="20"/>
        </w:rPr>
        <w:tab/>
        <w:t>(Санкт-Петербург)</w:t>
      </w:r>
    </w:p>
    <w:p w14:paraId="2745E64C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Головко Т.К., д.б.н., проф.</w:t>
      </w:r>
      <w:r w:rsidRPr="00406C39">
        <w:rPr>
          <w:sz w:val="20"/>
          <w:szCs w:val="20"/>
        </w:rPr>
        <w:tab/>
        <w:t>(Сыктывкар)</w:t>
      </w:r>
    </w:p>
    <w:p w14:paraId="3FA0B81E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Гончарова Э.А., д.б.н., проф.</w:t>
      </w:r>
      <w:r w:rsidRPr="00406C39">
        <w:rPr>
          <w:sz w:val="20"/>
          <w:szCs w:val="20"/>
        </w:rPr>
        <w:tab/>
        <w:t>(Санкт-Петербург)</w:t>
      </w:r>
    </w:p>
    <w:p w14:paraId="13C42DD1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Горшкова Т.А., д.б.н., проф.</w:t>
      </w:r>
      <w:r w:rsidRPr="00406C39">
        <w:rPr>
          <w:sz w:val="20"/>
          <w:szCs w:val="20"/>
        </w:rPr>
        <w:tab/>
        <w:t>(Казань)</w:t>
      </w:r>
    </w:p>
    <w:p w14:paraId="681E7960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>
        <w:rPr>
          <w:sz w:val="20"/>
          <w:szCs w:val="20"/>
        </w:rPr>
        <w:t>Гречкин А.Н., акад. РАН</w:t>
      </w:r>
      <w:r>
        <w:rPr>
          <w:sz w:val="20"/>
          <w:szCs w:val="20"/>
        </w:rPr>
        <w:tab/>
      </w:r>
      <w:r w:rsidRPr="00406C39">
        <w:rPr>
          <w:sz w:val="20"/>
          <w:szCs w:val="20"/>
        </w:rPr>
        <w:t>(Казань)</w:t>
      </w:r>
    </w:p>
    <w:p w14:paraId="74233888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Демидчик В.В., д.б.н., проф.</w:t>
      </w:r>
      <w:r w:rsidRPr="00406C39">
        <w:rPr>
          <w:sz w:val="20"/>
          <w:szCs w:val="20"/>
        </w:rPr>
        <w:tab/>
        <w:t>(Минск)</w:t>
      </w:r>
    </w:p>
    <w:p w14:paraId="063C9F63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Ермаков И.П., д.б.н., проф.</w:t>
      </w:r>
      <w:r w:rsidRPr="00406C39">
        <w:rPr>
          <w:sz w:val="20"/>
          <w:szCs w:val="20"/>
        </w:rPr>
        <w:tab/>
        <w:t>(Москва)</w:t>
      </w:r>
    </w:p>
    <w:p w14:paraId="5EBB54AE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Жиров В.К., чл.-корр. РАН</w:t>
      </w:r>
      <w:r w:rsidRPr="00406C39">
        <w:rPr>
          <w:sz w:val="20"/>
          <w:szCs w:val="20"/>
        </w:rPr>
        <w:tab/>
        <w:t>(Апатиты)</w:t>
      </w:r>
    </w:p>
    <w:p w14:paraId="53AC8E7F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Журавлев Ю.Н., акад. РАН</w:t>
      </w:r>
      <w:r w:rsidRPr="00406C39">
        <w:rPr>
          <w:sz w:val="20"/>
          <w:szCs w:val="20"/>
        </w:rPr>
        <w:tab/>
        <w:t>(Владивосток)</w:t>
      </w:r>
    </w:p>
    <w:p w14:paraId="1DE37E92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>
        <w:rPr>
          <w:sz w:val="20"/>
          <w:szCs w:val="20"/>
        </w:rPr>
        <w:t>Киселева И.С., к.б.н.</w:t>
      </w:r>
      <w:r>
        <w:rPr>
          <w:sz w:val="20"/>
          <w:szCs w:val="20"/>
        </w:rPr>
        <w:tab/>
      </w:r>
      <w:r w:rsidRPr="00406C39">
        <w:rPr>
          <w:sz w:val="20"/>
          <w:szCs w:val="20"/>
        </w:rPr>
        <w:t>(Екатеринбург)</w:t>
      </w:r>
    </w:p>
    <w:p w14:paraId="3B7B781D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Кондратьев М.Н., д.б.н., проф.</w:t>
      </w:r>
      <w:r w:rsidRPr="00406C39">
        <w:rPr>
          <w:sz w:val="20"/>
          <w:szCs w:val="20"/>
        </w:rPr>
        <w:tab/>
        <w:t>(Москва)</w:t>
      </w:r>
    </w:p>
    <w:p w14:paraId="0ABBB88B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Кузнецов В.В., д.б.н., проф.</w:t>
      </w:r>
      <w:r w:rsidRPr="00406C39">
        <w:rPr>
          <w:sz w:val="20"/>
          <w:szCs w:val="20"/>
        </w:rPr>
        <w:tab/>
        <w:t>(Москва)</w:t>
      </w:r>
    </w:p>
    <w:p w14:paraId="5EA37553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>
        <w:rPr>
          <w:sz w:val="20"/>
          <w:szCs w:val="20"/>
        </w:rPr>
        <w:t>Лось Д.А., д.б.н., проф.</w:t>
      </w:r>
      <w:r>
        <w:rPr>
          <w:sz w:val="20"/>
          <w:szCs w:val="20"/>
        </w:rPr>
        <w:tab/>
      </w:r>
      <w:r w:rsidRPr="00406C39">
        <w:rPr>
          <w:sz w:val="20"/>
          <w:szCs w:val="20"/>
        </w:rPr>
        <w:t>(Москва)</w:t>
      </w:r>
    </w:p>
    <w:p w14:paraId="3FD8E045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Лукаткин А.С., д.б.н., проф.</w:t>
      </w:r>
      <w:r w:rsidRPr="00406C39">
        <w:rPr>
          <w:sz w:val="20"/>
          <w:szCs w:val="20"/>
        </w:rPr>
        <w:tab/>
        <w:t>(Саранск)</w:t>
      </w:r>
    </w:p>
    <w:p w14:paraId="7E209F37" w14:textId="77777777" w:rsidR="008D2F35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Лутова Л.А., д.б.н., проф.</w:t>
      </w:r>
      <w:r w:rsidRPr="00406C39">
        <w:rPr>
          <w:sz w:val="20"/>
          <w:szCs w:val="20"/>
        </w:rPr>
        <w:tab/>
        <w:t>(Санкт-Петербург)</w:t>
      </w:r>
    </w:p>
    <w:p w14:paraId="4488ED40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 xml:space="preserve">Максимов Т.Х. д.б.н., проф. </w:t>
      </w:r>
      <w:r w:rsidRPr="00406C39">
        <w:rPr>
          <w:sz w:val="20"/>
          <w:szCs w:val="20"/>
        </w:rPr>
        <w:tab/>
        <w:t>(Якутск)</w:t>
      </w:r>
    </w:p>
    <w:p w14:paraId="54029C39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Марковская Е.Ф., д.б.н., проф.</w:t>
      </w:r>
      <w:r w:rsidRPr="00406C39">
        <w:rPr>
          <w:sz w:val="20"/>
          <w:szCs w:val="20"/>
        </w:rPr>
        <w:tab/>
        <w:t>(Петрозаводск)</w:t>
      </w:r>
    </w:p>
    <w:p w14:paraId="033006BC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Мошков И.Е., д.б.н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</w:r>
      <w:r w:rsidRPr="00406C39">
        <w:rPr>
          <w:sz w:val="20"/>
          <w:szCs w:val="20"/>
        </w:rPr>
        <w:t>(Москва)</w:t>
      </w:r>
    </w:p>
    <w:p w14:paraId="647F0D79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Новикова Г.В., д.б.н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</w:r>
      <w:r w:rsidRPr="00406C39">
        <w:rPr>
          <w:sz w:val="20"/>
          <w:szCs w:val="20"/>
        </w:rPr>
        <w:t>(Москва)</w:t>
      </w:r>
    </w:p>
    <w:p w14:paraId="7934B71E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 xml:space="preserve">Носов А.М., д.б.н., проф. </w:t>
      </w:r>
      <w:r w:rsidRPr="00406C39">
        <w:rPr>
          <w:sz w:val="20"/>
          <w:szCs w:val="20"/>
        </w:rPr>
        <w:tab/>
        <w:t>(Москва)</w:t>
      </w:r>
    </w:p>
    <w:p w14:paraId="7661FAC6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 xml:space="preserve">Романов Г.А., д.б.н., проф. </w:t>
      </w:r>
      <w:r w:rsidRPr="00406C39">
        <w:rPr>
          <w:sz w:val="20"/>
          <w:szCs w:val="20"/>
        </w:rPr>
        <w:tab/>
        <w:t>(Москва)</w:t>
      </w:r>
    </w:p>
    <w:p w14:paraId="27DE67F4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 xml:space="preserve">Роньжина Е.С., д.б.н., проф. </w:t>
      </w:r>
      <w:r w:rsidRPr="00406C39">
        <w:rPr>
          <w:sz w:val="20"/>
          <w:szCs w:val="20"/>
        </w:rPr>
        <w:tab/>
        <w:t>(Калининград)</w:t>
      </w:r>
    </w:p>
    <w:p w14:paraId="1A46D662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Саляев Р.К., чл.-корр. РАН</w:t>
      </w:r>
      <w:r w:rsidRPr="00406C39">
        <w:rPr>
          <w:sz w:val="20"/>
          <w:szCs w:val="20"/>
        </w:rPr>
        <w:tab/>
        <w:t>(Иркутк)</w:t>
      </w:r>
    </w:p>
    <w:p w14:paraId="2A9B1FCE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Соколов О.И., д.б.н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</w:r>
      <w:r w:rsidRPr="00406C39">
        <w:rPr>
          <w:sz w:val="20"/>
          <w:szCs w:val="20"/>
        </w:rPr>
        <w:t>(Саратов)</w:t>
      </w:r>
    </w:p>
    <w:p w14:paraId="1C1FF023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Тараканов И.Г., д.б.н., проф.</w:t>
      </w:r>
      <w:r w:rsidRPr="00406C39">
        <w:rPr>
          <w:sz w:val="20"/>
          <w:szCs w:val="20"/>
        </w:rPr>
        <w:tab/>
        <w:t>(Москва)</w:t>
      </w:r>
    </w:p>
    <w:p w14:paraId="104C4170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Тарчевский И.А. акад. РАН</w:t>
      </w:r>
      <w:r w:rsidRPr="00406C39">
        <w:rPr>
          <w:sz w:val="20"/>
          <w:szCs w:val="20"/>
        </w:rPr>
        <w:tab/>
        <w:t>(Казань)</w:t>
      </w:r>
    </w:p>
    <w:p w14:paraId="58772D8B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Титов А.Ф., чл.-корр. РАН</w:t>
      </w:r>
      <w:r w:rsidRPr="00406C39">
        <w:rPr>
          <w:sz w:val="20"/>
          <w:szCs w:val="20"/>
        </w:rPr>
        <w:tab/>
        <w:t>(Петрозаводск)</w:t>
      </w:r>
    </w:p>
    <w:p w14:paraId="6F1B0EC0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 xml:space="preserve">Тихомиров А.А. д.б.н., проф. </w:t>
      </w:r>
      <w:r w:rsidRPr="00406C39">
        <w:rPr>
          <w:sz w:val="20"/>
          <w:szCs w:val="20"/>
        </w:rPr>
        <w:tab/>
        <w:t>(Красноярск)</w:t>
      </w:r>
    </w:p>
    <w:p w14:paraId="7C11D31C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Тихонович И.А., акад. РАН,</w:t>
      </w:r>
      <w:r w:rsidRPr="00406C39">
        <w:rPr>
          <w:sz w:val="20"/>
          <w:szCs w:val="20"/>
        </w:rPr>
        <w:tab/>
        <w:t>(Санкт-Петербург)</w:t>
      </w:r>
    </w:p>
    <w:p w14:paraId="52DCC0A6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Хрянин В.Н., д.б.н., проф.</w:t>
      </w:r>
      <w:r w:rsidRPr="00406C39">
        <w:rPr>
          <w:sz w:val="20"/>
          <w:szCs w:val="20"/>
        </w:rPr>
        <w:tab/>
        <w:t>(Пенза)</w:t>
      </w:r>
    </w:p>
    <w:p w14:paraId="79D7744C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Шакирова Ф.М., д.б.н., проф.</w:t>
      </w:r>
      <w:r w:rsidRPr="00406C39">
        <w:rPr>
          <w:sz w:val="20"/>
          <w:szCs w:val="20"/>
        </w:rPr>
        <w:tab/>
        <w:t>(Уфа)</w:t>
      </w:r>
    </w:p>
    <w:p w14:paraId="59957933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Усманов И.Ю., д.б.н., проф..</w:t>
      </w:r>
      <w:r w:rsidRPr="00406C39">
        <w:rPr>
          <w:sz w:val="20"/>
          <w:szCs w:val="20"/>
        </w:rPr>
        <w:tab/>
        <w:t>(Уфа)</w:t>
      </w:r>
    </w:p>
    <w:p w14:paraId="56578174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  <w:r w:rsidRPr="00406C39">
        <w:rPr>
          <w:sz w:val="20"/>
          <w:szCs w:val="20"/>
        </w:rPr>
        <w:t>Цыдендамбаев  В.Д., к.б.н.</w:t>
      </w:r>
      <w:r w:rsidRPr="00406C39">
        <w:rPr>
          <w:sz w:val="20"/>
          <w:szCs w:val="20"/>
        </w:rPr>
        <w:tab/>
        <w:t>(Москва)</w:t>
      </w:r>
    </w:p>
    <w:p w14:paraId="760E1681" w14:textId="77777777" w:rsidR="00406C39" w:rsidRDefault="00406C39" w:rsidP="00406C39">
      <w:pPr>
        <w:tabs>
          <w:tab w:val="left" w:pos="2977"/>
        </w:tabs>
        <w:rPr>
          <w:sz w:val="20"/>
          <w:szCs w:val="20"/>
        </w:rPr>
        <w:sectPr w:rsidR="00406C39" w:rsidSect="00406C39">
          <w:type w:val="continuous"/>
          <w:pgSz w:w="11900" w:h="16840"/>
          <w:pgMar w:top="720" w:right="720" w:bottom="720" w:left="720" w:header="708" w:footer="708" w:gutter="0"/>
          <w:cols w:num="2" w:space="709"/>
          <w:docGrid w:linePitch="360"/>
        </w:sectPr>
      </w:pPr>
    </w:p>
    <w:p w14:paraId="15824B20" w14:textId="77777777" w:rsidR="00406C39" w:rsidRPr="00B16583" w:rsidRDefault="00406C39" w:rsidP="00406C39">
      <w:pPr>
        <w:tabs>
          <w:tab w:val="left" w:pos="2977"/>
        </w:tabs>
        <w:rPr>
          <w:sz w:val="20"/>
          <w:szCs w:val="20"/>
          <w:lang w:val="en-US"/>
        </w:rPr>
      </w:pPr>
    </w:p>
    <w:p w14:paraId="4288D2A2" w14:textId="77777777" w:rsidR="00406C39" w:rsidRPr="00406C39" w:rsidRDefault="00406C39" w:rsidP="00406C39">
      <w:pPr>
        <w:tabs>
          <w:tab w:val="left" w:pos="2977"/>
        </w:tabs>
        <w:rPr>
          <w:sz w:val="20"/>
          <w:szCs w:val="20"/>
        </w:rPr>
      </w:pPr>
    </w:p>
    <w:p w14:paraId="160559AF" w14:textId="77777777" w:rsidR="00941B28" w:rsidRPr="00F54F44" w:rsidRDefault="00F54F44" w:rsidP="00941B28">
      <w:pPr>
        <w:tabs>
          <w:tab w:val="left" w:pos="5960"/>
        </w:tabs>
        <w:rPr>
          <w:b/>
        </w:rPr>
      </w:pPr>
      <w:r w:rsidRPr="00F54F44">
        <w:rPr>
          <w:b/>
        </w:rPr>
        <w:t>ПОДАЧА ЗАЯВКИ НА УЧАСТИЕ</w:t>
      </w:r>
    </w:p>
    <w:p w14:paraId="664E5754" w14:textId="77777777" w:rsidR="00F54F44" w:rsidRDefault="00F54F44" w:rsidP="00941B28">
      <w:pPr>
        <w:tabs>
          <w:tab w:val="left" w:pos="5960"/>
        </w:tabs>
        <w:rPr>
          <w:sz w:val="20"/>
        </w:rPr>
      </w:pPr>
    </w:p>
    <w:p w14:paraId="667919AA" w14:textId="21425E5C" w:rsidR="00F54F44" w:rsidRPr="00B16583" w:rsidRDefault="00F54F44" w:rsidP="00941B28">
      <w:pPr>
        <w:tabs>
          <w:tab w:val="left" w:pos="5960"/>
        </w:tabs>
        <w:rPr>
          <w:sz w:val="20"/>
          <w:lang w:val="en-US"/>
        </w:rPr>
      </w:pPr>
      <w:r w:rsidRPr="00B16583">
        <w:rPr>
          <w:sz w:val="20"/>
        </w:rPr>
        <w:t xml:space="preserve">Онлайн-регистрация и отправка </w:t>
      </w:r>
      <w:r w:rsidR="00B16583" w:rsidRPr="00B16583">
        <w:rPr>
          <w:sz w:val="20"/>
        </w:rPr>
        <w:t>файла тезисов проводится через сайт</w:t>
      </w:r>
      <w:r w:rsidRPr="00B16583">
        <w:rPr>
          <w:sz w:val="20"/>
        </w:rPr>
        <w:t>:</w:t>
      </w:r>
      <w:r w:rsidR="00B16583" w:rsidRPr="00B16583">
        <w:rPr>
          <w:sz w:val="20"/>
          <w:lang w:val="en-US"/>
        </w:rPr>
        <w:t xml:space="preserve"> http://ofr.spbu.ru</w:t>
      </w:r>
    </w:p>
    <w:p w14:paraId="4EDA7B07" w14:textId="0133C1BB" w:rsidR="00F54F44" w:rsidRPr="00192478" w:rsidRDefault="00F54F44" w:rsidP="00941B28">
      <w:pPr>
        <w:tabs>
          <w:tab w:val="left" w:pos="5960"/>
        </w:tabs>
        <w:rPr>
          <w:sz w:val="20"/>
          <w:lang w:val="en-US"/>
        </w:rPr>
      </w:pPr>
      <w:r>
        <w:rPr>
          <w:sz w:val="20"/>
        </w:rPr>
        <w:t xml:space="preserve">При невозможности зарегистрироваться онлайн, просим отправить в Оргкомитет регистрационную форму и тезисы до 30 марта 2016 г. на адрес </w:t>
      </w:r>
      <w:r w:rsidR="00B16583" w:rsidRPr="00B16583">
        <w:rPr>
          <w:sz w:val="20"/>
          <w:lang w:val="en-US"/>
        </w:rPr>
        <w:t>mshishova@mail.ru</w:t>
      </w:r>
    </w:p>
    <w:p w14:paraId="2EAEA771" w14:textId="77777777" w:rsidR="00F54F44" w:rsidRPr="00941B28" w:rsidRDefault="00F54F44" w:rsidP="00941B28">
      <w:pPr>
        <w:tabs>
          <w:tab w:val="left" w:pos="5960"/>
        </w:tabs>
        <w:rPr>
          <w:sz w:val="20"/>
        </w:rPr>
      </w:pPr>
    </w:p>
    <w:p w14:paraId="7D5A631A" w14:textId="77777777" w:rsidR="00941B28" w:rsidRDefault="00941B28" w:rsidP="00941B28">
      <w:pPr>
        <w:tabs>
          <w:tab w:val="left" w:pos="5960"/>
        </w:tabs>
        <w:rPr>
          <w:sz w:val="20"/>
        </w:rPr>
      </w:pPr>
    </w:p>
    <w:tbl>
      <w:tblPr>
        <w:tblStyle w:val="a4"/>
        <w:tblpPr w:leftFromText="180" w:rightFromText="180" w:vertAnchor="text" w:horzAnchor="page" w:tblpX="910" w:tblpY="48"/>
        <w:tblW w:w="0" w:type="auto"/>
        <w:tblLook w:val="04A0" w:firstRow="1" w:lastRow="0" w:firstColumn="1" w:lastColumn="0" w:noHBand="0" w:noVBand="1"/>
      </w:tblPr>
      <w:tblGrid>
        <w:gridCol w:w="4248"/>
        <w:gridCol w:w="6202"/>
      </w:tblGrid>
      <w:tr w:rsidR="00192478" w:rsidRPr="00F54F44" w14:paraId="04EBF970" w14:textId="77777777" w:rsidTr="00192478">
        <w:trPr>
          <w:trHeight w:val="361"/>
        </w:trPr>
        <w:tc>
          <w:tcPr>
            <w:tcW w:w="10450" w:type="dxa"/>
            <w:gridSpan w:val="2"/>
          </w:tcPr>
          <w:p w14:paraId="0F98E079" w14:textId="77777777" w:rsidR="00192478" w:rsidRPr="00F54F44" w:rsidRDefault="00192478" w:rsidP="00192478">
            <w:pPr>
              <w:tabs>
                <w:tab w:val="left" w:pos="6521"/>
              </w:tabs>
              <w:rPr>
                <w:b/>
              </w:rPr>
            </w:pPr>
          </w:p>
          <w:p w14:paraId="76E83787" w14:textId="77777777" w:rsidR="00192478" w:rsidRPr="00F54F44" w:rsidRDefault="00192478" w:rsidP="00192478">
            <w:pPr>
              <w:tabs>
                <w:tab w:val="left" w:pos="6521"/>
              </w:tabs>
              <w:rPr>
                <w:b/>
              </w:rPr>
            </w:pPr>
            <w:r w:rsidRPr="00F54F44">
              <w:rPr>
                <w:b/>
              </w:rPr>
              <w:t>РЕГИСТРАЦИОННАЯ ФОРМА</w:t>
            </w:r>
          </w:p>
          <w:p w14:paraId="45A73160" w14:textId="77777777" w:rsidR="00192478" w:rsidRDefault="00192478" w:rsidP="00192478">
            <w:pPr>
              <w:tabs>
                <w:tab w:val="left" w:pos="6521"/>
              </w:tabs>
              <w:rPr>
                <w:b/>
              </w:rPr>
            </w:pPr>
            <w:r w:rsidRPr="00F54F44">
              <w:rPr>
                <w:b/>
              </w:rPr>
              <w:t xml:space="preserve">участника Научной конференции и школы молодых ученых </w:t>
            </w:r>
          </w:p>
          <w:p w14:paraId="3A1E091E" w14:textId="77777777" w:rsidR="00192478" w:rsidRPr="00F54F44" w:rsidRDefault="00192478" w:rsidP="00192478">
            <w:pPr>
              <w:tabs>
                <w:tab w:val="left" w:pos="6521"/>
              </w:tabs>
              <w:rPr>
                <w:b/>
              </w:rPr>
            </w:pPr>
            <w:r w:rsidRPr="00F54F44">
              <w:rPr>
                <w:b/>
              </w:rPr>
              <w:t>«СИГНАЛЬНЫЕ СИСТЕМЫ РАСТЕНИЙ: ОТ РЕЦЕПТОРА ДО ОТВЕТНОЙ РЕАКЦИИ ОРГАНИЗМА» (Санкт-Петербург, 21-24 июня 2016 г.)</w:t>
            </w:r>
          </w:p>
          <w:p w14:paraId="2D508430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</w:p>
        </w:tc>
      </w:tr>
      <w:tr w:rsidR="00192478" w:rsidRPr="00F54F44" w14:paraId="087D4040" w14:textId="77777777" w:rsidTr="00192478">
        <w:tc>
          <w:tcPr>
            <w:tcW w:w="4248" w:type="dxa"/>
          </w:tcPr>
          <w:p w14:paraId="6BCCE28D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  <w:r w:rsidRPr="00F54F44">
              <w:rPr>
                <w:sz w:val="21"/>
              </w:rPr>
              <w:t>Фамилия</w:t>
            </w:r>
          </w:p>
        </w:tc>
        <w:tc>
          <w:tcPr>
            <w:tcW w:w="6202" w:type="dxa"/>
          </w:tcPr>
          <w:p w14:paraId="2E1C2326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</w:p>
        </w:tc>
      </w:tr>
      <w:tr w:rsidR="00192478" w:rsidRPr="00F54F44" w14:paraId="1D256A56" w14:textId="77777777" w:rsidTr="00192478">
        <w:tc>
          <w:tcPr>
            <w:tcW w:w="4248" w:type="dxa"/>
          </w:tcPr>
          <w:p w14:paraId="481689C0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  <w:r w:rsidRPr="00F54F44">
              <w:rPr>
                <w:sz w:val="21"/>
              </w:rPr>
              <w:t>Имя</w:t>
            </w:r>
          </w:p>
        </w:tc>
        <w:tc>
          <w:tcPr>
            <w:tcW w:w="6202" w:type="dxa"/>
          </w:tcPr>
          <w:p w14:paraId="23AF74ED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</w:p>
        </w:tc>
      </w:tr>
      <w:tr w:rsidR="00192478" w:rsidRPr="00F54F44" w14:paraId="7F55956A" w14:textId="77777777" w:rsidTr="00192478">
        <w:tc>
          <w:tcPr>
            <w:tcW w:w="4248" w:type="dxa"/>
          </w:tcPr>
          <w:p w14:paraId="3F6D2E99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  <w:r w:rsidRPr="00F54F44">
              <w:rPr>
                <w:sz w:val="21"/>
              </w:rPr>
              <w:t>Отчество</w:t>
            </w:r>
          </w:p>
        </w:tc>
        <w:tc>
          <w:tcPr>
            <w:tcW w:w="6202" w:type="dxa"/>
          </w:tcPr>
          <w:p w14:paraId="5AA176C0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</w:p>
        </w:tc>
      </w:tr>
      <w:tr w:rsidR="00192478" w:rsidRPr="00F54F44" w14:paraId="4D374807" w14:textId="77777777" w:rsidTr="00192478">
        <w:tc>
          <w:tcPr>
            <w:tcW w:w="4248" w:type="dxa"/>
          </w:tcPr>
          <w:p w14:paraId="1151F268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  <w:r w:rsidRPr="00F54F44">
              <w:rPr>
                <w:sz w:val="21"/>
              </w:rPr>
              <w:t>Организация (полное и сокращенное названия)</w:t>
            </w:r>
          </w:p>
        </w:tc>
        <w:tc>
          <w:tcPr>
            <w:tcW w:w="6202" w:type="dxa"/>
          </w:tcPr>
          <w:p w14:paraId="0FCD2CAB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</w:p>
        </w:tc>
      </w:tr>
      <w:tr w:rsidR="00192478" w:rsidRPr="00F54F44" w14:paraId="0870AD1D" w14:textId="77777777" w:rsidTr="00192478">
        <w:tc>
          <w:tcPr>
            <w:tcW w:w="4248" w:type="dxa"/>
          </w:tcPr>
          <w:p w14:paraId="5CD31F50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  <w:r w:rsidRPr="00F54F44">
              <w:rPr>
                <w:sz w:val="21"/>
              </w:rPr>
              <w:t>Должность</w:t>
            </w:r>
          </w:p>
        </w:tc>
        <w:tc>
          <w:tcPr>
            <w:tcW w:w="6202" w:type="dxa"/>
          </w:tcPr>
          <w:p w14:paraId="2A653A0C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</w:p>
        </w:tc>
      </w:tr>
      <w:tr w:rsidR="00192478" w:rsidRPr="00F54F44" w14:paraId="5E334E96" w14:textId="77777777" w:rsidTr="00192478">
        <w:tc>
          <w:tcPr>
            <w:tcW w:w="4248" w:type="dxa"/>
          </w:tcPr>
          <w:p w14:paraId="65ADE156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  <w:r w:rsidRPr="00F54F44">
              <w:rPr>
                <w:sz w:val="21"/>
              </w:rPr>
              <w:t>Ученая степень/звание</w:t>
            </w:r>
          </w:p>
        </w:tc>
        <w:tc>
          <w:tcPr>
            <w:tcW w:w="6202" w:type="dxa"/>
          </w:tcPr>
          <w:p w14:paraId="5AAA9C19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</w:p>
        </w:tc>
      </w:tr>
      <w:tr w:rsidR="00192478" w:rsidRPr="00F54F44" w14:paraId="42FE5E84" w14:textId="77777777" w:rsidTr="00192478">
        <w:tc>
          <w:tcPr>
            <w:tcW w:w="4248" w:type="dxa"/>
          </w:tcPr>
          <w:p w14:paraId="715AB2B8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  <w:r w:rsidRPr="00F54F44">
              <w:rPr>
                <w:sz w:val="21"/>
              </w:rPr>
              <w:t>Почтовый адрес</w:t>
            </w:r>
          </w:p>
        </w:tc>
        <w:tc>
          <w:tcPr>
            <w:tcW w:w="6202" w:type="dxa"/>
          </w:tcPr>
          <w:p w14:paraId="3F874211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</w:p>
        </w:tc>
      </w:tr>
      <w:tr w:rsidR="00192478" w:rsidRPr="00F54F44" w14:paraId="717DF79F" w14:textId="77777777" w:rsidTr="00192478">
        <w:tc>
          <w:tcPr>
            <w:tcW w:w="4248" w:type="dxa"/>
          </w:tcPr>
          <w:p w14:paraId="337CCDB6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  <w:r w:rsidRPr="00F54F44">
              <w:rPr>
                <w:sz w:val="21"/>
              </w:rPr>
              <w:t>Телефон (с кодом города)</w:t>
            </w:r>
          </w:p>
        </w:tc>
        <w:tc>
          <w:tcPr>
            <w:tcW w:w="6202" w:type="dxa"/>
          </w:tcPr>
          <w:p w14:paraId="55EC9E33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</w:p>
        </w:tc>
      </w:tr>
      <w:tr w:rsidR="00192478" w:rsidRPr="00F54F44" w14:paraId="5925856B" w14:textId="77777777" w:rsidTr="00192478">
        <w:tc>
          <w:tcPr>
            <w:tcW w:w="4248" w:type="dxa"/>
          </w:tcPr>
          <w:p w14:paraId="08917A96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  <w:lang w:val="en-US"/>
              </w:rPr>
            </w:pPr>
            <w:r w:rsidRPr="00F54F44">
              <w:rPr>
                <w:sz w:val="21"/>
                <w:lang w:val="en-US"/>
              </w:rPr>
              <w:t>E-mail</w:t>
            </w:r>
          </w:p>
        </w:tc>
        <w:tc>
          <w:tcPr>
            <w:tcW w:w="6202" w:type="dxa"/>
          </w:tcPr>
          <w:p w14:paraId="50188EA7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</w:p>
        </w:tc>
      </w:tr>
      <w:tr w:rsidR="00192478" w:rsidRPr="00F54F44" w14:paraId="2DF6747E" w14:textId="77777777" w:rsidTr="00192478">
        <w:tc>
          <w:tcPr>
            <w:tcW w:w="4248" w:type="dxa"/>
          </w:tcPr>
          <w:p w14:paraId="0F7C312A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  <w:r w:rsidRPr="00F54F44">
              <w:rPr>
                <w:sz w:val="21"/>
              </w:rPr>
              <w:t>Название доклада</w:t>
            </w:r>
          </w:p>
        </w:tc>
        <w:tc>
          <w:tcPr>
            <w:tcW w:w="6202" w:type="dxa"/>
          </w:tcPr>
          <w:p w14:paraId="2A76E330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</w:p>
        </w:tc>
      </w:tr>
      <w:tr w:rsidR="00192478" w:rsidRPr="00F54F44" w14:paraId="277099AE" w14:textId="77777777" w:rsidTr="00192478">
        <w:tc>
          <w:tcPr>
            <w:tcW w:w="4248" w:type="dxa"/>
          </w:tcPr>
          <w:p w14:paraId="62DFC742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  <w:r w:rsidRPr="00F54F44">
              <w:rPr>
                <w:sz w:val="21"/>
              </w:rPr>
              <w:t>Симпозиум (номер)</w:t>
            </w:r>
          </w:p>
        </w:tc>
        <w:tc>
          <w:tcPr>
            <w:tcW w:w="6202" w:type="dxa"/>
          </w:tcPr>
          <w:p w14:paraId="3DEC25BD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</w:p>
        </w:tc>
      </w:tr>
      <w:tr w:rsidR="00192478" w:rsidRPr="00F54F44" w14:paraId="3EB854C2" w14:textId="77777777" w:rsidTr="00192478">
        <w:trPr>
          <w:trHeight w:val="402"/>
        </w:trPr>
        <w:tc>
          <w:tcPr>
            <w:tcW w:w="4248" w:type="dxa"/>
          </w:tcPr>
          <w:p w14:paraId="25C46FC5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  <w:r w:rsidRPr="00F54F44">
              <w:rPr>
                <w:sz w:val="21"/>
              </w:rPr>
              <w:t>Форма доклада</w:t>
            </w:r>
          </w:p>
        </w:tc>
        <w:tc>
          <w:tcPr>
            <w:tcW w:w="6202" w:type="dxa"/>
          </w:tcPr>
          <w:p w14:paraId="7C009DF2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  <w:r w:rsidRPr="00F54F44">
              <w:rPr>
                <w:sz w:val="21"/>
              </w:rPr>
              <w:t>Устный / стендовый / заочное участие</w:t>
            </w:r>
          </w:p>
        </w:tc>
      </w:tr>
      <w:tr w:rsidR="00192478" w:rsidRPr="00F54F44" w14:paraId="426E8BC2" w14:textId="77777777" w:rsidTr="00192478">
        <w:trPr>
          <w:trHeight w:val="402"/>
        </w:trPr>
        <w:tc>
          <w:tcPr>
            <w:tcW w:w="4248" w:type="dxa"/>
          </w:tcPr>
          <w:p w14:paraId="40987C74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  <w:r w:rsidRPr="00F54F44">
              <w:rPr>
                <w:sz w:val="21"/>
              </w:rPr>
              <w:t xml:space="preserve">Я – молодой ученый </w:t>
            </w:r>
          </w:p>
        </w:tc>
        <w:tc>
          <w:tcPr>
            <w:tcW w:w="6202" w:type="dxa"/>
          </w:tcPr>
          <w:p w14:paraId="34EB5026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  <w:r w:rsidRPr="00F54F44">
              <w:rPr>
                <w:sz w:val="21"/>
              </w:rPr>
              <w:t>Да/Нет</w:t>
            </w:r>
          </w:p>
        </w:tc>
      </w:tr>
      <w:tr w:rsidR="00192478" w:rsidRPr="00F54F44" w14:paraId="55BBC2D6" w14:textId="77777777" w:rsidTr="00192478">
        <w:trPr>
          <w:trHeight w:val="402"/>
        </w:trPr>
        <w:tc>
          <w:tcPr>
            <w:tcW w:w="4248" w:type="dxa"/>
          </w:tcPr>
          <w:p w14:paraId="25F47608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  <w:r w:rsidRPr="00F54F44">
              <w:rPr>
                <w:sz w:val="21"/>
              </w:rPr>
              <w:t>Предполагаемая дата приезда</w:t>
            </w:r>
          </w:p>
        </w:tc>
        <w:tc>
          <w:tcPr>
            <w:tcW w:w="6202" w:type="dxa"/>
          </w:tcPr>
          <w:p w14:paraId="2E60E19B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</w:p>
        </w:tc>
      </w:tr>
      <w:tr w:rsidR="00192478" w:rsidRPr="00F54F44" w14:paraId="72A02A9C" w14:textId="77777777" w:rsidTr="00192478">
        <w:trPr>
          <w:trHeight w:val="402"/>
        </w:trPr>
        <w:tc>
          <w:tcPr>
            <w:tcW w:w="4248" w:type="dxa"/>
          </w:tcPr>
          <w:p w14:paraId="1F2E692E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  <w:r w:rsidRPr="00F54F44">
              <w:rPr>
                <w:sz w:val="21"/>
              </w:rPr>
              <w:t>Предполагаемая дата отъезда</w:t>
            </w:r>
          </w:p>
        </w:tc>
        <w:tc>
          <w:tcPr>
            <w:tcW w:w="6202" w:type="dxa"/>
          </w:tcPr>
          <w:p w14:paraId="5285D098" w14:textId="77777777" w:rsidR="00192478" w:rsidRPr="00F54F44" w:rsidRDefault="00192478" w:rsidP="00192478">
            <w:pPr>
              <w:tabs>
                <w:tab w:val="left" w:pos="6521"/>
              </w:tabs>
              <w:rPr>
                <w:sz w:val="21"/>
              </w:rPr>
            </w:pPr>
          </w:p>
        </w:tc>
      </w:tr>
    </w:tbl>
    <w:p w14:paraId="058FA93F" w14:textId="77777777" w:rsidR="00192478" w:rsidRDefault="00192478" w:rsidP="00941B28">
      <w:pPr>
        <w:tabs>
          <w:tab w:val="left" w:pos="5960"/>
        </w:tabs>
        <w:rPr>
          <w:sz w:val="20"/>
        </w:rPr>
      </w:pPr>
    </w:p>
    <w:p w14:paraId="735C920D" w14:textId="77777777" w:rsidR="00192478" w:rsidRDefault="00192478" w:rsidP="00941B28">
      <w:pPr>
        <w:tabs>
          <w:tab w:val="left" w:pos="5960"/>
        </w:tabs>
        <w:rPr>
          <w:sz w:val="20"/>
        </w:rPr>
      </w:pPr>
    </w:p>
    <w:p w14:paraId="415BF775" w14:textId="77777777" w:rsidR="00F54F44" w:rsidRPr="00941B28" w:rsidRDefault="00192478" w:rsidP="00941B28">
      <w:pPr>
        <w:tabs>
          <w:tab w:val="left" w:pos="5960"/>
        </w:tabs>
        <w:rPr>
          <w:sz w:val="20"/>
        </w:rPr>
      </w:pPr>
      <w:r w:rsidRPr="00941B28">
        <w:rPr>
          <w:sz w:val="20"/>
        </w:rPr>
        <w:t>ПРАВИЛА ОФОРМЛЕНИЯ ТЕЗИСОВ</w:t>
      </w:r>
    </w:p>
    <w:p w14:paraId="00310B5D" w14:textId="77777777" w:rsidR="00941B28" w:rsidRPr="00941B28" w:rsidRDefault="00941B28" w:rsidP="00941B28">
      <w:pPr>
        <w:pStyle w:val="a3"/>
        <w:numPr>
          <w:ilvl w:val="0"/>
          <w:numId w:val="1"/>
        </w:numPr>
        <w:tabs>
          <w:tab w:val="left" w:pos="5960"/>
        </w:tabs>
        <w:rPr>
          <w:sz w:val="20"/>
        </w:rPr>
      </w:pPr>
      <w:r w:rsidRPr="00941B28">
        <w:rPr>
          <w:sz w:val="20"/>
        </w:rPr>
        <w:t>Объем: не более 1 страницы (включая название, авторов, организации, адреса и контактную информацию);</w:t>
      </w:r>
    </w:p>
    <w:p w14:paraId="748DA9AD" w14:textId="77777777" w:rsidR="00941B28" w:rsidRPr="00941B28" w:rsidRDefault="00941B28" w:rsidP="00941B28">
      <w:pPr>
        <w:pStyle w:val="a3"/>
        <w:numPr>
          <w:ilvl w:val="0"/>
          <w:numId w:val="1"/>
        </w:numPr>
        <w:tabs>
          <w:tab w:val="left" w:pos="5960"/>
        </w:tabs>
        <w:rPr>
          <w:sz w:val="20"/>
        </w:rPr>
      </w:pPr>
      <w:r w:rsidRPr="00941B28">
        <w:rPr>
          <w:sz w:val="20"/>
        </w:rPr>
        <w:t>Текст должен быть набран в текстовом редакторе Microsoft Office Word 97–2003. Таблицы, формулы, рисунки и цитирование литературы не допускаются;</w:t>
      </w:r>
    </w:p>
    <w:p w14:paraId="79B34935" w14:textId="77777777" w:rsidR="00941B28" w:rsidRPr="00941B28" w:rsidRDefault="00941B28" w:rsidP="00941B28">
      <w:pPr>
        <w:pStyle w:val="a3"/>
        <w:numPr>
          <w:ilvl w:val="0"/>
          <w:numId w:val="1"/>
        </w:numPr>
        <w:tabs>
          <w:tab w:val="left" w:pos="5960"/>
        </w:tabs>
        <w:rPr>
          <w:sz w:val="20"/>
        </w:rPr>
      </w:pPr>
      <w:r w:rsidRPr="00941B28">
        <w:rPr>
          <w:sz w:val="20"/>
        </w:rPr>
        <w:t>Шрифт: Times New Roman, 10 пт;</w:t>
      </w:r>
    </w:p>
    <w:p w14:paraId="6E0C6C1D" w14:textId="77777777" w:rsidR="00941B28" w:rsidRPr="00941B28" w:rsidRDefault="00941B28" w:rsidP="00941B28">
      <w:pPr>
        <w:pStyle w:val="a3"/>
        <w:numPr>
          <w:ilvl w:val="0"/>
          <w:numId w:val="1"/>
        </w:numPr>
        <w:tabs>
          <w:tab w:val="left" w:pos="5960"/>
        </w:tabs>
        <w:rPr>
          <w:sz w:val="20"/>
        </w:rPr>
      </w:pPr>
      <w:r w:rsidRPr="00941B28">
        <w:rPr>
          <w:sz w:val="20"/>
        </w:rPr>
        <w:t>Межстрочный интервал: одинарный (1.0);</w:t>
      </w:r>
    </w:p>
    <w:p w14:paraId="6D9C8A18" w14:textId="77777777" w:rsidR="00941B28" w:rsidRPr="00941B28" w:rsidRDefault="00941B28" w:rsidP="00941B28">
      <w:pPr>
        <w:pStyle w:val="a3"/>
        <w:numPr>
          <w:ilvl w:val="0"/>
          <w:numId w:val="1"/>
        </w:numPr>
        <w:tabs>
          <w:tab w:val="left" w:pos="5960"/>
        </w:tabs>
        <w:rPr>
          <w:sz w:val="20"/>
        </w:rPr>
      </w:pPr>
      <w:r w:rsidRPr="00941B28">
        <w:rPr>
          <w:sz w:val="20"/>
        </w:rPr>
        <w:t>Ширина полей: по 2 см с каждой стороны;</w:t>
      </w:r>
    </w:p>
    <w:p w14:paraId="296ABAC6" w14:textId="77777777" w:rsidR="00941B28" w:rsidRPr="00941B28" w:rsidRDefault="00941B28" w:rsidP="00941B28">
      <w:pPr>
        <w:pStyle w:val="a3"/>
        <w:numPr>
          <w:ilvl w:val="0"/>
          <w:numId w:val="1"/>
        </w:numPr>
        <w:tabs>
          <w:tab w:val="left" w:pos="5960"/>
        </w:tabs>
        <w:rPr>
          <w:sz w:val="20"/>
        </w:rPr>
      </w:pPr>
      <w:r w:rsidRPr="00941B28">
        <w:rPr>
          <w:sz w:val="20"/>
        </w:rPr>
        <w:t>Название на русском языке прописными буквами, полужирным шрифтом, ВЫРАВНИВАНИЕ ПО ЦЕНТРУ;</w:t>
      </w:r>
    </w:p>
    <w:p w14:paraId="7E8C01BC" w14:textId="77777777" w:rsidR="00941B28" w:rsidRPr="00941B28" w:rsidRDefault="00941B28" w:rsidP="00941B28">
      <w:pPr>
        <w:pStyle w:val="a3"/>
        <w:numPr>
          <w:ilvl w:val="0"/>
          <w:numId w:val="1"/>
        </w:numPr>
        <w:tabs>
          <w:tab w:val="left" w:pos="5960"/>
        </w:tabs>
        <w:rPr>
          <w:sz w:val="20"/>
        </w:rPr>
      </w:pPr>
      <w:r w:rsidRPr="00941B28">
        <w:rPr>
          <w:sz w:val="20"/>
        </w:rPr>
        <w:t>Название на английском языке строчными буквами, полужирным шрифтом, выравнивание по центру;</w:t>
      </w:r>
    </w:p>
    <w:p w14:paraId="5C2B9842" w14:textId="77777777" w:rsidR="00941B28" w:rsidRPr="00941B28" w:rsidRDefault="00941B28" w:rsidP="00941B28">
      <w:pPr>
        <w:pStyle w:val="a3"/>
        <w:numPr>
          <w:ilvl w:val="0"/>
          <w:numId w:val="1"/>
        </w:numPr>
        <w:tabs>
          <w:tab w:val="left" w:pos="5960"/>
        </w:tabs>
        <w:rPr>
          <w:sz w:val="20"/>
        </w:rPr>
      </w:pPr>
      <w:r w:rsidRPr="00941B28">
        <w:rPr>
          <w:sz w:val="20"/>
        </w:rPr>
        <w:t>Фамилии и инициалы авторов – с верхними цифровыми индексами (если они работают в разных организациях), строчными буквами, полужирным шрифтом, выравнивание по центру;</w:t>
      </w:r>
    </w:p>
    <w:p w14:paraId="0F7D0BB3" w14:textId="77777777" w:rsidR="00941B28" w:rsidRPr="00941B28" w:rsidRDefault="00941B28" w:rsidP="00941B28">
      <w:pPr>
        <w:pStyle w:val="a3"/>
        <w:numPr>
          <w:ilvl w:val="0"/>
          <w:numId w:val="1"/>
        </w:numPr>
        <w:tabs>
          <w:tab w:val="left" w:pos="5960"/>
        </w:tabs>
        <w:rPr>
          <w:sz w:val="20"/>
        </w:rPr>
      </w:pPr>
      <w:r w:rsidRPr="00941B28">
        <w:rPr>
          <w:sz w:val="20"/>
        </w:rPr>
        <w:t>Учреждение, адрес, город, страна, телефон, факс</w:t>
      </w:r>
      <w:r w:rsidR="00F54F44">
        <w:rPr>
          <w:sz w:val="20"/>
        </w:rPr>
        <w:t>,</w:t>
      </w:r>
      <w:r w:rsidRPr="00941B28">
        <w:rPr>
          <w:sz w:val="20"/>
        </w:rPr>
        <w:t xml:space="preserve"> E-mail – строчными буквами, выравнивание по центру;</w:t>
      </w:r>
    </w:p>
    <w:p w14:paraId="4B367ED6" w14:textId="77777777" w:rsidR="00941B28" w:rsidRPr="00941B28" w:rsidRDefault="00941B28" w:rsidP="00941B28">
      <w:pPr>
        <w:pStyle w:val="a3"/>
        <w:numPr>
          <w:ilvl w:val="0"/>
          <w:numId w:val="1"/>
        </w:numPr>
        <w:tabs>
          <w:tab w:val="left" w:pos="5960"/>
        </w:tabs>
        <w:rPr>
          <w:sz w:val="20"/>
        </w:rPr>
      </w:pPr>
      <w:r w:rsidRPr="00941B28">
        <w:rPr>
          <w:sz w:val="20"/>
        </w:rPr>
        <w:t xml:space="preserve">Текст – выравнивание по ширине. Абзацный отступ – 1.25 см. Латинские названия видов, родов и семейств выделяются курсивом. </w:t>
      </w:r>
    </w:p>
    <w:p w14:paraId="04ACA30D" w14:textId="77777777" w:rsidR="00941B28" w:rsidRPr="00941B28" w:rsidRDefault="00941B28" w:rsidP="00941B28">
      <w:pPr>
        <w:tabs>
          <w:tab w:val="left" w:pos="5960"/>
        </w:tabs>
        <w:rPr>
          <w:sz w:val="20"/>
        </w:rPr>
      </w:pPr>
    </w:p>
    <w:p w14:paraId="6DF7CBE3" w14:textId="77777777" w:rsidR="00941B28" w:rsidRPr="00941B28" w:rsidRDefault="00941B28" w:rsidP="00941B28">
      <w:pPr>
        <w:tabs>
          <w:tab w:val="left" w:pos="5960"/>
        </w:tabs>
        <w:rPr>
          <w:sz w:val="20"/>
        </w:rPr>
      </w:pPr>
      <w:r w:rsidRPr="00941B28">
        <w:rPr>
          <w:sz w:val="20"/>
        </w:rPr>
        <w:t>Редактирование тезисов не предусмотрено. Принятые к печати тезисы докладов публикуются в авторской редакции. Ответственность за достоверность представленных данных несут их авторы. Оргкомитет оставляет за собой право отклонять тезисы, не соответствующие тематике, а также при нарушении сроков представления материалов, оплаты или требований к оформлению.</w:t>
      </w:r>
    </w:p>
    <w:p w14:paraId="5655BD13" w14:textId="77777777" w:rsidR="00941B28" w:rsidRDefault="00941B28" w:rsidP="008D2F35">
      <w:pPr>
        <w:tabs>
          <w:tab w:val="left" w:pos="5960"/>
        </w:tabs>
        <w:rPr>
          <w:sz w:val="40"/>
        </w:rPr>
      </w:pPr>
    </w:p>
    <w:p w14:paraId="32435440" w14:textId="77777777" w:rsidR="00941B28" w:rsidRPr="00941B28" w:rsidRDefault="00941B28" w:rsidP="00406C39">
      <w:pPr>
        <w:rPr>
          <w:sz w:val="40"/>
        </w:rPr>
      </w:pPr>
    </w:p>
    <w:sectPr w:rsidR="00941B28" w:rsidRPr="00941B28" w:rsidSect="00406C39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1D71EC5"/>
    <w:multiLevelType w:val="hybridMultilevel"/>
    <w:tmpl w:val="2A94B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D22DD"/>
    <w:multiLevelType w:val="hybridMultilevel"/>
    <w:tmpl w:val="4074EC5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A814406"/>
    <w:multiLevelType w:val="hybridMultilevel"/>
    <w:tmpl w:val="5094A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8907D5"/>
    <w:multiLevelType w:val="hybridMultilevel"/>
    <w:tmpl w:val="4836D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180FB6"/>
    <w:multiLevelType w:val="hybridMultilevel"/>
    <w:tmpl w:val="DCB49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F35"/>
    <w:rsid w:val="000360F9"/>
    <w:rsid w:val="00192478"/>
    <w:rsid w:val="00304E65"/>
    <w:rsid w:val="00406C39"/>
    <w:rsid w:val="00417D6A"/>
    <w:rsid w:val="00676367"/>
    <w:rsid w:val="008D2F35"/>
    <w:rsid w:val="00941B28"/>
    <w:rsid w:val="00B16583"/>
    <w:rsid w:val="00F5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92EB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B28"/>
    <w:pPr>
      <w:ind w:left="720"/>
      <w:contextualSpacing/>
    </w:pPr>
  </w:style>
  <w:style w:type="table" w:styleId="a4">
    <w:name w:val="Table Grid"/>
    <w:basedOn w:val="a1"/>
    <w:uiPriority w:val="39"/>
    <w:rsid w:val="00941B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B16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http://ofr.spbu.ru" TargetMode="External"/><Relationship Id="rId7" Type="http://schemas.openxmlformats.org/officeDocument/2006/relationships/hyperlink" Target="http://ofr.spbu.ru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1127</Words>
  <Characters>6430</Characters>
  <Application>Microsoft Macintosh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3</cp:revision>
  <dcterms:created xsi:type="dcterms:W3CDTF">2016-02-17T19:51:00Z</dcterms:created>
  <dcterms:modified xsi:type="dcterms:W3CDTF">2016-02-17T19:56:00Z</dcterms:modified>
</cp:coreProperties>
</file>